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55BCE" w14:textId="26BA2618" w:rsidR="00D50C12" w:rsidRDefault="00D50C12" w:rsidP="00D50C12">
      <w:pPr>
        <w:shd w:val="clear" w:color="auto" w:fill="FFFFFF"/>
        <w:spacing w:after="0" w:line="750" w:lineRule="atLeast"/>
        <w:jc w:val="center"/>
        <w:outlineLvl w:val="0"/>
        <w:rPr>
          <w:rFonts w:ascii="Arial" w:eastAsia="Times New Roman" w:hAnsi="Arial" w:cs="Arial"/>
          <w:color w:val="000000"/>
          <w:kern w:val="36"/>
          <w:sz w:val="52"/>
          <w:szCs w:val="52"/>
          <w:lang w:val="en-GB" w:eastAsia="da-DK"/>
          <w14:ligatures w14:val="none"/>
        </w:rPr>
      </w:pPr>
      <w:r>
        <w:rPr>
          <w:noProof/>
        </w:rPr>
        <w:drawing>
          <wp:inline distT="0" distB="0" distL="0" distR="0" wp14:anchorId="08603F86" wp14:editId="4B3C97F9">
            <wp:extent cx="4102865" cy="830580"/>
            <wp:effectExtent l="0" t="0" r="0" b="7620"/>
            <wp:docPr id="2118688400" name="Billede 2" descr="Et billede, der indeholder Font/skrifttype, Grafik, logo,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88400" name="Billede 2" descr="Et billede, der indeholder Font/skrifttype, Grafik, logo, grøn&#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7081" cy="831434"/>
                    </a:xfrm>
                    <a:prstGeom prst="rect">
                      <a:avLst/>
                    </a:prstGeom>
                    <a:noFill/>
                    <a:ln>
                      <a:noFill/>
                    </a:ln>
                  </pic:spPr>
                </pic:pic>
              </a:graphicData>
            </a:graphic>
          </wp:inline>
        </w:drawing>
      </w:r>
    </w:p>
    <w:p w14:paraId="6C1CDF5A" w14:textId="77777777" w:rsidR="00D50C12" w:rsidRDefault="00D50C12" w:rsidP="00D50C12">
      <w:pPr>
        <w:shd w:val="clear" w:color="auto" w:fill="FFFFFF"/>
        <w:spacing w:after="0" w:line="240" w:lineRule="auto"/>
        <w:jc w:val="center"/>
        <w:outlineLvl w:val="0"/>
        <w:rPr>
          <w:rFonts w:ascii="Aptos" w:eastAsia="Times New Roman" w:hAnsi="Aptos" w:cs="Arial"/>
          <w:b/>
          <w:bCs/>
          <w:color w:val="000000"/>
          <w:kern w:val="36"/>
          <w:sz w:val="36"/>
          <w:szCs w:val="36"/>
          <w:lang w:val="en-GB" w:eastAsia="da-DK"/>
          <w14:ligatures w14:val="none"/>
        </w:rPr>
      </w:pPr>
    </w:p>
    <w:p w14:paraId="3CBD76C8" w14:textId="0652E63C" w:rsidR="003A663D" w:rsidRDefault="003A663D" w:rsidP="00D50C12">
      <w:pPr>
        <w:shd w:val="clear" w:color="auto" w:fill="FFFFFF"/>
        <w:spacing w:after="0" w:line="240" w:lineRule="auto"/>
        <w:jc w:val="center"/>
        <w:outlineLvl w:val="0"/>
        <w:rPr>
          <w:rFonts w:ascii="Aptos" w:eastAsia="Times New Roman" w:hAnsi="Aptos" w:cs="Arial"/>
          <w:b/>
          <w:bCs/>
          <w:color w:val="000000"/>
          <w:kern w:val="36"/>
          <w:sz w:val="36"/>
          <w:szCs w:val="36"/>
          <w:lang w:val="en-GB" w:eastAsia="da-DK"/>
          <w14:ligatures w14:val="none"/>
        </w:rPr>
      </w:pPr>
      <w:r>
        <w:rPr>
          <w:rFonts w:ascii="Aptos" w:eastAsia="Times New Roman" w:hAnsi="Aptos" w:cs="Arial"/>
          <w:b/>
          <w:bCs/>
          <w:color w:val="000000"/>
          <w:kern w:val="36"/>
          <w:sz w:val="36"/>
          <w:szCs w:val="36"/>
          <w:lang w:val="en-GB" w:eastAsia="da-DK"/>
          <w14:ligatures w14:val="none"/>
        </w:rPr>
        <w:t xml:space="preserve">Interim consultancy </w:t>
      </w:r>
    </w:p>
    <w:p w14:paraId="7C616A63" w14:textId="6E4A8AD8" w:rsidR="00D50C12" w:rsidRPr="00D50C12" w:rsidRDefault="00877037" w:rsidP="00D50C12">
      <w:pPr>
        <w:shd w:val="clear" w:color="auto" w:fill="FFFFFF"/>
        <w:spacing w:after="0" w:line="240" w:lineRule="auto"/>
        <w:jc w:val="center"/>
        <w:outlineLvl w:val="0"/>
        <w:rPr>
          <w:rFonts w:ascii="Aptos" w:eastAsia="Times New Roman" w:hAnsi="Aptos" w:cs="Arial"/>
          <w:b/>
          <w:bCs/>
          <w:color w:val="000000"/>
          <w:kern w:val="36"/>
          <w:sz w:val="36"/>
          <w:szCs w:val="36"/>
          <w:lang w:val="en-GB" w:eastAsia="da-DK"/>
          <w14:ligatures w14:val="none"/>
        </w:rPr>
      </w:pPr>
      <w:r w:rsidRPr="00D50C12">
        <w:rPr>
          <w:rFonts w:ascii="Aptos" w:eastAsia="Times New Roman" w:hAnsi="Aptos" w:cs="Arial"/>
          <w:b/>
          <w:bCs/>
          <w:color w:val="000000"/>
          <w:kern w:val="36"/>
          <w:sz w:val="36"/>
          <w:szCs w:val="36"/>
          <w:lang w:val="en-GB" w:eastAsia="da-DK"/>
          <w14:ligatures w14:val="none"/>
        </w:rPr>
        <w:t>Regional</w:t>
      </w:r>
      <w:r w:rsidR="006D21ED" w:rsidRPr="00D50C12">
        <w:rPr>
          <w:rFonts w:ascii="Aptos" w:eastAsia="Times New Roman" w:hAnsi="Aptos" w:cs="Arial"/>
          <w:b/>
          <w:bCs/>
          <w:color w:val="000000"/>
          <w:kern w:val="36"/>
          <w:sz w:val="36"/>
          <w:szCs w:val="36"/>
          <w:lang w:val="en-GB" w:eastAsia="da-DK"/>
          <w14:ligatures w14:val="none"/>
        </w:rPr>
        <w:t xml:space="preserve"> Education Advisor </w:t>
      </w:r>
    </w:p>
    <w:p w14:paraId="62158C3C" w14:textId="20935524" w:rsidR="006D21ED" w:rsidRDefault="00D50C12" w:rsidP="00D50C12">
      <w:pPr>
        <w:shd w:val="clear" w:color="auto" w:fill="FFFFFF"/>
        <w:spacing w:after="0" w:line="240" w:lineRule="auto"/>
        <w:jc w:val="center"/>
        <w:outlineLvl w:val="0"/>
        <w:rPr>
          <w:rFonts w:ascii="Aptos" w:eastAsia="Times New Roman" w:hAnsi="Aptos" w:cs="Arial"/>
          <w:b/>
          <w:bCs/>
          <w:color w:val="000000"/>
          <w:kern w:val="36"/>
          <w:sz w:val="36"/>
          <w:szCs w:val="36"/>
          <w:lang w:val="en-GB" w:eastAsia="da-DK"/>
          <w14:ligatures w14:val="none"/>
        </w:rPr>
      </w:pPr>
      <w:r w:rsidRPr="00D50C12">
        <w:rPr>
          <w:rFonts w:ascii="Aptos" w:eastAsia="Times New Roman" w:hAnsi="Aptos" w:cs="Arial"/>
          <w:b/>
          <w:bCs/>
          <w:color w:val="000000"/>
          <w:kern w:val="36"/>
          <w:sz w:val="36"/>
          <w:szCs w:val="36"/>
          <w:lang w:val="en-GB" w:eastAsia="da-DK"/>
          <w14:ligatures w14:val="none"/>
        </w:rPr>
        <w:t xml:space="preserve">for Education Out Loud </w:t>
      </w:r>
      <w:r w:rsidR="006D21ED" w:rsidRPr="00D50C12">
        <w:rPr>
          <w:rFonts w:ascii="Aptos" w:eastAsia="Times New Roman" w:hAnsi="Aptos" w:cs="Arial"/>
          <w:b/>
          <w:bCs/>
          <w:color w:val="000000"/>
          <w:kern w:val="36"/>
          <w:sz w:val="36"/>
          <w:szCs w:val="36"/>
          <w:lang w:val="en-GB" w:eastAsia="da-DK"/>
          <w14:ligatures w14:val="none"/>
        </w:rPr>
        <w:t xml:space="preserve">in </w:t>
      </w:r>
      <w:r w:rsidR="00C35208" w:rsidRPr="00D50C12">
        <w:rPr>
          <w:rFonts w:ascii="Aptos" w:eastAsia="Times New Roman" w:hAnsi="Aptos" w:cs="Arial"/>
          <w:b/>
          <w:bCs/>
          <w:color w:val="000000"/>
          <w:kern w:val="36"/>
          <w:sz w:val="36"/>
          <w:szCs w:val="36"/>
          <w:lang w:val="en-GB" w:eastAsia="da-DK"/>
          <w14:ligatures w14:val="none"/>
        </w:rPr>
        <w:t>Asia Pacific</w:t>
      </w:r>
    </w:p>
    <w:p w14:paraId="2DC2E782" w14:textId="6CBF8C33" w:rsidR="00D50C12" w:rsidRDefault="00D50C12" w:rsidP="00D50C12">
      <w:pPr>
        <w:shd w:val="clear" w:color="auto" w:fill="FFFFFF"/>
        <w:spacing w:after="0" w:line="240" w:lineRule="auto"/>
        <w:jc w:val="center"/>
        <w:outlineLvl w:val="0"/>
        <w:rPr>
          <w:rFonts w:ascii="Aptos" w:eastAsia="Times New Roman" w:hAnsi="Aptos" w:cs="Arial"/>
          <w:b/>
          <w:bCs/>
          <w:color w:val="000000"/>
          <w:kern w:val="36"/>
          <w:sz w:val="36"/>
          <w:szCs w:val="36"/>
          <w:lang w:val="en-GB" w:eastAsia="da-DK"/>
          <w14:ligatures w14:val="none"/>
        </w:rPr>
      </w:pPr>
    </w:p>
    <w:p w14:paraId="27850D88" w14:textId="77777777" w:rsidR="00676F3A" w:rsidRDefault="00676F3A" w:rsidP="00B5158F">
      <w:pPr>
        <w:pBdr>
          <w:top w:val="single" w:sz="4" w:space="1" w:color="auto"/>
          <w:left w:val="single" w:sz="4" w:space="4" w:color="auto"/>
          <w:bottom w:val="single" w:sz="4" w:space="1" w:color="auto"/>
          <w:right w:val="single" w:sz="4" w:space="4" w:color="auto"/>
        </w:pBdr>
        <w:shd w:val="clear" w:color="auto" w:fill="FFFFFF"/>
        <w:spacing w:after="0" w:line="276" w:lineRule="auto"/>
        <w:jc w:val="center"/>
        <w:outlineLvl w:val="0"/>
        <w:rPr>
          <w:rFonts w:ascii="Aptos" w:eastAsia="Times New Roman" w:hAnsi="Aptos" w:cs="Arial"/>
          <w:b/>
          <w:bCs/>
          <w:color w:val="000000"/>
          <w:kern w:val="36"/>
          <w:sz w:val="24"/>
          <w:szCs w:val="24"/>
          <w:lang w:val="en-GB" w:eastAsia="da-DK"/>
          <w14:ligatures w14:val="none"/>
        </w:rPr>
      </w:pPr>
    </w:p>
    <w:p w14:paraId="1F3EC68D" w14:textId="33E97E8C" w:rsidR="00B5158F" w:rsidRDefault="00D50C12" w:rsidP="00B5158F">
      <w:pPr>
        <w:pBdr>
          <w:top w:val="single" w:sz="4" w:space="1" w:color="auto"/>
          <w:left w:val="single" w:sz="4" w:space="4" w:color="auto"/>
          <w:bottom w:val="single" w:sz="4" w:space="1" w:color="auto"/>
          <w:right w:val="single" w:sz="4" w:space="4" w:color="auto"/>
        </w:pBdr>
        <w:shd w:val="clear" w:color="auto" w:fill="FFFFFF"/>
        <w:spacing w:after="0" w:line="276" w:lineRule="auto"/>
        <w:jc w:val="center"/>
        <w:outlineLvl w:val="0"/>
        <w:rPr>
          <w:rFonts w:ascii="Aptos" w:eastAsia="Times New Roman" w:hAnsi="Aptos" w:cs="Arial"/>
          <w:b/>
          <w:bCs/>
          <w:color w:val="000000"/>
          <w:kern w:val="36"/>
          <w:sz w:val="24"/>
          <w:szCs w:val="24"/>
          <w:lang w:val="en-GB" w:eastAsia="da-DK"/>
          <w14:ligatures w14:val="none"/>
        </w:rPr>
      </w:pPr>
      <w:r w:rsidRPr="00D50C12">
        <w:rPr>
          <w:rFonts w:ascii="Aptos" w:eastAsia="Times New Roman" w:hAnsi="Aptos" w:cs="Arial"/>
          <w:b/>
          <w:bCs/>
          <w:color w:val="000000"/>
          <w:kern w:val="36"/>
          <w:sz w:val="24"/>
          <w:szCs w:val="24"/>
          <w:lang w:val="en-GB" w:eastAsia="da-DK"/>
          <w14:ligatures w14:val="none"/>
        </w:rPr>
        <w:t>Closing date</w:t>
      </w:r>
      <w:r w:rsidR="00B5158F">
        <w:rPr>
          <w:rFonts w:ascii="Aptos" w:eastAsia="Times New Roman" w:hAnsi="Aptos" w:cs="Arial"/>
          <w:b/>
          <w:bCs/>
          <w:color w:val="000000"/>
          <w:kern w:val="36"/>
          <w:sz w:val="24"/>
          <w:szCs w:val="24"/>
          <w:lang w:val="en-GB" w:eastAsia="da-DK"/>
          <w14:ligatures w14:val="none"/>
        </w:rPr>
        <w:t xml:space="preserve">: </w:t>
      </w:r>
      <w:r w:rsidR="007A1E1B">
        <w:rPr>
          <w:rFonts w:ascii="Aptos" w:eastAsia="Times New Roman" w:hAnsi="Aptos" w:cs="Arial"/>
          <w:b/>
          <w:bCs/>
          <w:color w:val="000000"/>
          <w:kern w:val="36"/>
          <w:sz w:val="24"/>
          <w:szCs w:val="24"/>
          <w:lang w:val="en-GB" w:eastAsia="da-DK"/>
          <w14:ligatures w14:val="none"/>
        </w:rPr>
        <w:t>20</w:t>
      </w:r>
      <w:r w:rsidR="007A1E1B" w:rsidRPr="007A1E1B">
        <w:rPr>
          <w:rFonts w:ascii="Aptos" w:eastAsia="Times New Roman" w:hAnsi="Aptos" w:cs="Arial"/>
          <w:b/>
          <w:bCs/>
          <w:color w:val="000000"/>
          <w:kern w:val="36"/>
          <w:sz w:val="24"/>
          <w:szCs w:val="24"/>
          <w:vertAlign w:val="superscript"/>
          <w:lang w:val="en-GB" w:eastAsia="da-DK"/>
          <w14:ligatures w14:val="none"/>
        </w:rPr>
        <w:t>th</w:t>
      </w:r>
      <w:r w:rsidR="007A1E1B">
        <w:rPr>
          <w:rFonts w:ascii="Aptos" w:eastAsia="Times New Roman" w:hAnsi="Aptos" w:cs="Arial"/>
          <w:b/>
          <w:bCs/>
          <w:color w:val="000000"/>
          <w:kern w:val="36"/>
          <w:sz w:val="24"/>
          <w:szCs w:val="24"/>
          <w:lang w:val="en-GB" w:eastAsia="da-DK"/>
          <w14:ligatures w14:val="none"/>
        </w:rPr>
        <w:t xml:space="preserve"> </w:t>
      </w:r>
      <w:r w:rsidR="00E05674">
        <w:rPr>
          <w:rFonts w:ascii="Aptos" w:eastAsia="Times New Roman" w:hAnsi="Aptos" w:cs="Arial"/>
          <w:b/>
          <w:bCs/>
          <w:color w:val="000000"/>
          <w:kern w:val="36"/>
          <w:sz w:val="24"/>
          <w:szCs w:val="24"/>
          <w:lang w:val="en-GB" w:eastAsia="da-DK"/>
          <w14:ligatures w14:val="none"/>
        </w:rPr>
        <w:t xml:space="preserve">November </w:t>
      </w:r>
      <w:r w:rsidR="00B5158F">
        <w:rPr>
          <w:rFonts w:ascii="Aptos" w:eastAsia="Times New Roman" w:hAnsi="Aptos" w:cs="Arial"/>
          <w:b/>
          <w:bCs/>
          <w:color w:val="000000"/>
          <w:kern w:val="36"/>
          <w:sz w:val="24"/>
          <w:szCs w:val="24"/>
          <w:lang w:val="en-GB" w:eastAsia="da-DK"/>
          <w14:ligatures w14:val="none"/>
        </w:rPr>
        <w:t>2024 at 23:59 CET</w:t>
      </w:r>
    </w:p>
    <w:p w14:paraId="0EF2F2B9" w14:textId="0B83F598" w:rsidR="00B5158F" w:rsidRDefault="00B5158F" w:rsidP="00B5158F">
      <w:pPr>
        <w:pBdr>
          <w:top w:val="single" w:sz="4" w:space="1" w:color="auto"/>
          <w:left w:val="single" w:sz="4" w:space="4" w:color="auto"/>
          <w:bottom w:val="single" w:sz="4" w:space="1" w:color="auto"/>
          <w:right w:val="single" w:sz="4" w:space="4" w:color="auto"/>
        </w:pBdr>
        <w:shd w:val="clear" w:color="auto" w:fill="FFFFFF"/>
        <w:spacing w:after="0" w:line="276" w:lineRule="auto"/>
        <w:jc w:val="center"/>
        <w:outlineLvl w:val="0"/>
        <w:rPr>
          <w:rFonts w:ascii="Aptos" w:eastAsia="Times New Roman" w:hAnsi="Aptos" w:cs="Arial"/>
          <w:b/>
          <w:bCs/>
          <w:color w:val="000000"/>
          <w:kern w:val="36"/>
          <w:sz w:val="24"/>
          <w:szCs w:val="24"/>
          <w:lang w:val="en-GB" w:eastAsia="da-DK"/>
          <w14:ligatures w14:val="none"/>
        </w:rPr>
      </w:pPr>
      <w:r>
        <w:rPr>
          <w:rFonts w:ascii="Aptos" w:eastAsia="Times New Roman" w:hAnsi="Aptos" w:cs="Arial"/>
          <w:b/>
          <w:bCs/>
          <w:color w:val="000000"/>
          <w:kern w:val="36"/>
          <w:sz w:val="24"/>
          <w:szCs w:val="24"/>
          <w:lang w:val="en-GB" w:eastAsia="da-DK"/>
          <w14:ligatures w14:val="none"/>
        </w:rPr>
        <w:t xml:space="preserve">Interviews: </w:t>
      </w:r>
      <w:r w:rsidR="00F82F19">
        <w:rPr>
          <w:rFonts w:ascii="Aptos" w:eastAsia="Times New Roman" w:hAnsi="Aptos" w:cs="Arial"/>
          <w:b/>
          <w:bCs/>
          <w:color w:val="000000"/>
          <w:kern w:val="36"/>
          <w:sz w:val="24"/>
          <w:szCs w:val="24"/>
          <w:lang w:val="en-GB" w:eastAsia="da-DK"/>
          <w14:ligatures w14:val="none"/>
        </w:rPr>
        <w:t>M</w:t>
      </w:r>
      <w:r w:rsidR="00E05674">
        <w:rPr>
          <w:rFonts w:ascii="Aptos" w:eastAsia="Times New Roman" w:hAnsi="Aptos" w:cs="Arial"/>
          <w:b/>
          <w:bCs/>
          <w:color w:val="000000"/>
          <w:kern w:val="36"/>
          <w:sz w:val="24"/>
          <w:szCs w:val="24"/>
          <w:lang w:val="en-GB" w:eastAsia="da-DK"/>
          <w14:ligatures w14:val="none"/>
        </w:rPr>
        <w:t>id December</w:t>
      </w:r>
      <w:r w:rsidR="00E05674" w:rsidRPr="00F82F19">
        <w:rPr>
          <w:rFonts w:ascii="Aptos" w:eastAsia="Times New Roman" w:hAnsi="Aptos" w:cs="Arial"/>
          <w:b/>
          <w:bCs/>
          <w:color w:val="000000"/>
          <w:kern w:val="36"/>
          <w:sz w:val="24"/>
          <w:szCs w:val="24"/>
          <w:lang w:val="en-GB" w:eastAsia="da-DK"/>
          <w14:ligatures w14:val="none"/>
        </w:rPr>
        <w:t xml:space="preserve"> </w:t>
      </w:r>
      <w:r w:rsidRPr="00F82F19">
        <w:rPr>
          <w:rFonts w:ascii="Aptos" w:eastAsia="Times New Roman" w:hAnsi="Aptos" w:cs="Arial"/>
          <w:b/>
          <w:bCs/>
          <w:color w:val="000000"/>
          <w:kern w:val="36"/>
          <w:sz w:val="24"/>
          <w:szCs w:val="24"/>
          <w:lang w:val="en-GB" w:eastAsia="da-DK"/>
          <w14:ligatures w14:val="none"/>
        </w:rPr>
        <w:t>2024</w:t>
      </w:r>
    </w:p>
    <w:p w14:paraId="0916A4C5" w14:textId="01774D89" w:rsidR="00B5158F" w:rsidRDefault="00B5158F" w:rsidP="00B5158F">
      <w:pPr>
        <w:pBdr>
          <w:top w:val="single" w:sz="4" w:space="1" w:color="auto"/>
          <w:left w:val="single" w:sz="4" w:space="4" w:color="auto"/>
          <w:bottom w:val="single" w:sz="4" w:space="1" w:color="auto"/>
          <w:right w:val="single" w:sz="4" w:space="4" w:color="auto"/>
        </w:pBdr>
        <w:shd w:val="clear" w:color="auto" w:fill="FFFFFF"/>
        <w:spacing w:after="0" w:line="276" w:lineRule="auto"/>
        <w:jc w:val="center"/>
        <w:outlineLvl w:val="0"/>
        <w:rPr>
          <w:rFonts w:ascii="Aptos" w:eastAsia="Times New Roman" w:hAnsi="Aptos" w:cs="Arial"/>
          <w:color w:val="000000"/>
          <w:kern w:val="36"/>
          <w:sz w:val="24"/>
          <w:szCs w:val="24"/>
          <w:lang w:val="en-US" w:eastAsia="da-DK"/>
          <w14:ligatures w14:val="none"/>
        </w:rPr>
      </w:pPr>
      <w:r w:rsidRPr="00B5158F">
        <w:rPr>
          <w:rFonts w:ascii="Aptos" w:eastAsia="Times New Roman" w:hAnsi="Aptos" w:cs="Arial"/>
          <w:b/>
          <w:bCs/>
          <w:color w:val="000000"/>
          <w:kern w:val="36"/>
          <w:sz w:val="24"/>
          <w:szCs w:val="24"/>
          <w:lang w:val="en-US" w:eastAsia="da-DK"/>
          <w14:ligatures w14:val="none"/>
        </w:rPr>
        <w:t xml:space="preserve">Contract: </w:t>
      </w:r>
      <w:r w:rsidR="000E5680">
        <w:rPr>
          <w:rFonts w:ascii="Aptos" w:eastAsia="Times New Roman" w:hAnsi="Aptos" w:cs="Arial"/>
          <w:color w:val="000000"/>
          <w:kern w:val="36"/>
          <w:sz w:val="24"/>
          <w:szCs w:val="24"/>
          <w:lang w:val="en-US" w:eastAsia="da-DK"/>
          <w14:ligatures w14:val="none"/>
        </w:rPr>
        <w:t>4-month</w:t>
      </w:r>
      <w:r w:rsidR="00A34083">
        <w:rPr>
          <w:rFonts w:ascii="Aptos" w:eastAsia="Times New Roman" w:hAnsi="Aptos" w:cs="Arial"/>
          <w:color w:val="000000"/>
          <w:kern w:val="36"/>
          <w:sz w:val="24"/>
          <w:szCs w:val="24"/>
          <w:lang w:val="en-US" w:eastAsia="da-DK"/>
          <w14:ligatures w14:val="none"/>
        </w:rPr>
        <w:t xml:space="preserve"> consultancy contract</w:t>
      </w:r>
    </w:p>
    <w:p w14:paraId="1FD3B760" w14:textId="7D382A19" w:rsidR="00B5158F" w:rsidRDefault="001D7B1B" w:rsidP="00B5158F">
      <w:pPr>
        <w:pBdr>
          <w:top w:val="single" w:sz="4" w:space="1" w:color="auto"/>
          <w:left w:val="single" w:sz="4" w:space="4" w:color="auto"/>
          <w:bottom w:val="single" w:sz="4" w:space="1" w:color="auto"/>
          <w:right w:val="single" w:sz="4" w:space="4" w:color="auto"/>
        </w:pBdr>
        <w:shd w:val="clear" w:color="auto" w:fill="FFFFFF"/>
        <w:spacing w:after="0" w:line="276" w:lineRule="auto"/>
        <w:jc w:val="center"/>
        <w:outlineLvl w:val="0"/>
        <w:rPr>
          <w:rFonts w:ascii="Aptos" w:eastAsia="Times New Roman" w:hAnsi="Aptos" w:cs="Arial"/>
          <w:color w:val="000000"/>
          <w:kern w:val="36"/>
          <w:sz w:val="24"/>
          <w:szCs w:val="24"/>
          <w:lang w:val="en-US" w:eastAsia="da-DK"/>
          <w14:ligatures w14:val="none"/>
        </w:rPr>
      </w:pPr>
      <w:r>
        <w:rPr>
          <w:rFonts w:ascii="Aptos" w:eastAsia="Times New Roman" w:hAnsi="Aptos" w:cs="Arial"/>
          <w:b/>
          <w:bCs/>
          <w:color w:val="000000"/>
          <w:kern w:val="36"/>
          <w:sz w:val="24"/>
          <w:szCs w:val="24"/>
          <w:lang w:val="en-US" w:eastAsia="da-DK"/>
          <w14:ligatures w14:val="none"/>
        </w:rPr>
        <w:t>Requirement</w:t>
      </w:r>
      <w:r w:rsidR="00B5158F" w:rsidRPr="00B5158F">
        <w:rPr>
          <w:rFonts w:ascii="Aptos" w:eastAsia="Times New Roman" w:hAnsi="Aptos" w:cs="Arial"/>
          <w:b/>
          <w:bCs/>
          <w:color w:val="000000"/>
          <w:kern w:val="36"/>
          <w:sz w:val="24"/>
          <w:szCs w:val="24"/>
          <w:lang w:val="en-US" w:eastAsia="da-DK"/>
          <w14:ligatures w14:val="none"/>
        </w:rPr>
        <w:t xml:space="preserve">: </w:t>
      </w:r>
      <w:r w:rsidR="000E5680" w:rsidRPr="00D0222F">
        <w:rPr>
          <w:rFonts w:ascii="Aptos" w:eastAsia="Times New Roman" w:hAnsi="Aptos" w:cs="Arial"/>
          <w:color w:val="000000"/>
          <w:kern w:val="36"/>
          <w:sz w:val="24"/>
          <w:szCs w:val="24"/>
          <w:lang w:val="en-US" w:eastAsia="da-DK"/>
          <w14:ligatures w14:val="none"/>
        </w:rPr>
        <w:t>T</w:t>
      </w:r>
      <w:r w:rsidR="00E05674">
        <w:rPr>
          <w:rFonts w:ascii="Aptos" w:eastAsia="Times New Roman" w:hAnsi="Aptos" w:cs="Arial"/>
          <w:color w:val="000000"/>
          <w:kern w:val="36"/>
          <w:sz w:val="24"/>
          <w:szCs w:val="24"/>
          <w:lang w:val="en-US" w:eastAsia="da-DK"/>
          <w14:ligatures w14:val="none"/>
        </w:rPr>
        <w:t xml:space="preserve">he operational base of the secretariate is in Kathmandu, Nepal. </w:t>
      </w:r>
      <w:r w:rsidR="000E5680">
        <w:rPr>
          <w:rFonts w:ascii="Aptos" w:eastAsia="Times New Roman" w:hAnsi="Aptos" w:cs="Arial"/>
          <w:color w:val="000000"/>
          <w:kern w:val="36"/>
          <w:sz w:val="24"/>
          <w:szCs w:val="24"/>
          <w:lang w:val="en-US" w:eastAsia="da-DK"/>
          <w14:ligatures w14:val="none"/>
        </w:rPr>
        <w:t>The interim consultant can be from the region</w:t>
      </w:r>
      <w:r w:rsidR="00D0222F">
        <w:rPr>
          <w:rFonts w:ascii="Aptos" w:eastAsia="Times New Roman" w:hAnsi="Aptos" w:cs="Arial"/>
          <w:color w:val="000000"/>
          <w:kern w:val="36"/>
          <w:sz w:val="24"/>
          <w:szCs w:val="24"/>
          <w:lang w:val="en-US" w:eastAsia="da-DK"/>
          <w14:ligatures w14:val="none"/>
        </w:rPr>
        <w:t>.</w:t>
      </w:r>
    </w:p>
    <w:p w14:paraId="7A49E3B5" w14:textId="77777777" w:rsidR="00676F3A" w:rsidRPr="00B5158F" w:rsidRDefault="00676F3A" w:rsidP="00DF454A">
      <w:pPr>
        <w:pBdr>
          <w:top w:val="single" w:sz="4" w:space="1" w:color="auto"/>
          <w:left w:val="single" w:sz="4" w:space="4" w:color="auto"/>
          <w:bottom w:val="single" w:sz="4" w:space="1" w:color="auto"/>
          <w:right w:val="single" w:sz="4" w:space="4" w:color="auto"/>
        </w:pBdr>
        <w:shd w:val="clear" w:color="auto" w:fill="FFFFFF"/>
        <w:spacing w:after="0" w:line="276" w:lineRule="auto"/>
        <w:outlineLvl w:val="0"/>
        <w:rPr>
          <w:rFonts w:ascii="Aptos" w:eastAsia="Times New Roman" w:hAnsi="Aptos" w:cs="Arial"/>
          <w:color w:val="000000"/>
          <w:kern w:val="36"/>
          <w:sz w:val="24"/>
          <w:szCs w:val="24"/>
          <w:lang w:val="en-US" w:eastAsia="da-DK"/>
          <w14:ligatures w14:val="none"/>
        </w:rPr>
      </w:pPr>
    </w:p>
    <w:p w14:paraId="423FFD93" w14:textId="430B300A" w:rsidR="00D50C12" w:rsidRPr="00D50C12" w:rsidRDefault="00D50C12" w:rsidP="00B5158F">
      <w:pPr>
        <w:shd w:val="clear" w:color="auto" w:fill="FFFFFF"/>
        <w:spacing w:after="0" w:line="276" w:lineRule="auto"/>
        <w:jc w:val="center"/>
        <w:outlineLvl w:val="0"/>
        <w:rPr>
          <w:rFonts w:ascii="Aptos" w:eastAsia="Times New Roman" w:hAnsi="Aptos" w:cs="Arial"/>
          <w:b/>
          <w:bCs/>
          <w:color w:val="000000"/>
          <w:kern w:val="36"/>
          <w:sz w:val="24"/>
          <w:szCs w:val="24"/>
          <w:lang w:val="en-GB" w:eastAsia="da-DK"/>
          <w14:ligatures w14:val="none"/>
        </w:rPr>
      </w:pPr>
      <w:r w:rsidRPr="00D50C12">
        <w:rPr>
          <w:rFonts w:ascii="Aptos" w:eastAsia="Times New Roman" w:hAnsi="Aptos" w:cs="Arial"/>
          <w:b/>
          <w:bCs/>
          <w:color w:val="000000"/>
          <w:kern w:val="36"/>
          <w:sz w:val="24"/>
          <w:szCs w:val="24"/>
          <w:lang w:val="en-GB" w:eastAsia="da-DK"/>
          <w14:ligatures w14:val="none"/>
        </w:rPr>
        <w:t xml:space="preserve"> </w:t>
      </w:r>
    </w:p>
    <w:p w14:paraId="1836051A" w14:textId="77777777" w:rsidR="00676F3A" w:rsidRPr="0097090C" w:rsidRDefault="00676F3A" w:rsidP="00676F3A">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b/>
          <w:bCs/>
          <w:color w:val="000000"/>
          <w:kern w:val="0"/>
          <w:sz w:val="24"/>
          <w:szCs w:val="24"/>
          <w:lang w:val="en-US" w:eastAsia="da-DK"/>
          <w14:ligatures w14:val="none"/>
        </w:rPr>
        <w:t>Who we’re looking for</w:t>
      </w:r>
    </w:p>
    <w:p w14:paraId="58DED17D" w14:textId="72271FDB" w:rsidR="00B5158F" w:rsidRPr="00B5158F" w:rsidRDefault="00B5158F" w:rsidP="00B5158F">
      <w:pPr>
        <w:shd w:val="clear" w:color="auto" w:fill="FFFFFF"/>
        <w:spacing w:after="0" w:line="240" w:lineRule="auto"/>
        <w:outlineLvl w:val="2"/>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Oxfam Denmark’s Education Out Loud Programme is looking for a</w:t>
      </w:r>
      <w:r w:rsidR="00DF454A">
        <w:rPr>
          <w:rFonts w:ascii="Aptos" w:eastAsia="Times New Roman" w:hAnsi="Aptos" w:cs="Arial"/>
          <w:color w:val="000000"/>
          <w:kern w:val="0"/>
          <w:sz w:val="24"/>
          <w:szCs w:val="24"/>
          <w:lang w:val="en-GB" w:eastAsia="da-DK"/>
          <w14:ligatures w14:val="none"/>
        </w:rPr>
        <w:t>n interim consultant to take up the role as</w:t>
      </w:r>
      <w:r w:rsidRPr="00B5158F">
        <w:rPr>
          <w:rFonts w:ascii="Aptos" w:eastAsia="Times New Roman" w:hAnsi="Aptos" w:cs="Arial"/>
          <w:color w:val="000000"/>
          <w:kern w:val="0"/>
          <w:sz w:val="24"/>
          <w:szCs w:val="24"/>
          <w:lang w:val="en-GB" w:eastAsia="da-DK"/>
          <w14:ligatures w14:val="none"/>
        </w:rPr>
        <w:t xml:space="preserve"> Regional Education Adviser for our Regional Management Unit in Asia Pacific</w:t>
      </w:r>
      <w:r>
        <w:rPr>
          <w:rFonts w:ascii="Aptos" w:eastAsia="Times New Roman" w:hAnsi="Aptos" w:cs="Arial"/>
          <w:color w:val="000000"/>
          <w:kern w:val="0"/>
          <w:sz w:val="24"/>
          <w:szCs w:val="24"/>
          <w:lang w:val="en-GB" w:eastAsia="da-DK"/>
          <w14:ligatures w14:val="none"/>
        </w:rPr>
        <w:t xml:space="preserve"> with experience and relevant qualifications in the following fields: </w:t>
      </w:r>
      <w:r w:rsidRPr="00B5158F">
        <w:rPr>
          <w:rFonts w:ascii="Aptos" w:eastAsia="Times New Roman" w:hAnsi="Aptos" w:cs="Arial"/>
          <w:color w:val="000000"/>
          <w:kern w:val="0"/>
          <w:sz w:val="24"/>
          <w:szCs w:val="24"/>
          <w:lang w:val="en-GB" w:eastAsia="da-DK"/>
          <w14:ligatures w14:val="none"/>
        </w:rPr>
        <w:t xml:space="preserve"> </w:t>
      </w:r>
    </w:p>
    <w:p w14:paraId="60537039" w14:textId="77777777" w:rsidR="00B5158F" w:rsidRPr="00B5158F" w:rsidRDefault="00B5158F" w:rsidP="00B5158F">
      <w:pPr>
        <w:shd w:val="clear" w:color="auto" w:fill="FFFFFF"/>
        <w:spacing w:after="0" w:line="240" w:lineRule="auto"/>
        <w:outlineLvl w:val="2"/>
        <w:rPr>
          <w:rFonts w:ascii="Aptos" w:eastAsia="Times New Roman" w:hAnsi="Aptos" w:cs="Arial"/>
          <w:color w:val="000000"/>
          <w:kern w:val="0"/>
          <w:sz w:val="24"/>
          <w:szCs w:val="24"/>
          <w:lang w:val="en-GB" w:eastAsia="da-DK"/>
          <w14:ligatures w14:val="none"/>
        </w:rPr>
      </w:pPr>
    </w:p>
    <w:p w14:paraId="013CCEA6" w14:textId="77777777" w:rsidR="00B5158F" w:rsidRPr="00B5158F" w:rsidRDefault="00B5158F" w:rsidP="00B5158F">
      <w:pPr>
        <w:pStyle w:val="Listeafsnit"/>
        <w:numPr>
          <w:ilvl w:val="0"/>
          <w:numId w:val="8"/>
        </w:numPr>
        <w:shd w:val="clear" w:color="auto" w:fill="FFFFFF"/>
        <w:spacing w:after="0" w:line="240" w:lineRule="auto"/>
        <w:outlineLvl w:val="2"/>
        <w:rPr>
          <w:rFonts w:ascii="Aptos" w:eastAsia="Times New Roman" w:hAnsi="Aptos"/>
          <w:color w:val="000000"/>
          <w:sz w:val="24"/>
          <w:szCs w:val="24"/>
          <w:lang w:eastAsia="da-DK"/>
        </w:rPr>
      </w:pPr>
      <w:r w:rsidRPr="00B5158F">
        <w:rPr>
          <w:rFonts w:ascii="Aptos" w:eastAsia="Times New Roman" w:hAnsi="Aptos"/>
          <w:i/>
          <w:iCs/>
          <w:color w:val="000000"/>
          <w:sz w:val="24"/>
          <w:szCs w:val="24"/>
          <w:lang w:eastAsia="da-DK"/>
        </w:rPr>
        <w:t>Learning and organisational capacity development</w:t>
      </w:r>
    </w:p>
    <w:p w14:paraId="3C9AE790" w14:textId="77777777" w:rsidR="00B5158F" w:rsidRPr="00B5158F" w:rsidRDefault="00B5158F" w:rsidP="00B5158F">
      <w:pPr>
        <w:pStyle w:val="Listeafsnit"/>
        <w:numPr>
          <w:ilvl w:val="0"/>
          <w:numId w:val="8"/>
        </w:numPr>
        <w:shd w:val="clear" w:color="auto" w:fill="FFFFFF"/>
        <w:spacing w:after="0" w:line="240" w:lineRule="auto"/>
        <w:outlineLvl w:val="2"/>
        <w:rPr>
          <w:rFonts w:ascii="Aptos" w:eastAsia="Times New Roman" w:hAnsi="Aptos"/>
          <w:color w:val="000000"/>
          <w:sz w:val="24"/>
          <w:szCs w:val="24"/>
          <w:lang w:eastAsia="da-DK"/>
        </w:rPr>
      </w:pPr>
      <w:r w:rsidRPr="00B5158F">
        <w:rPr>
          <w:rFonts w:ascii="Aptos" w:eastAsia="Times New Roman" w:hAnsi="Aptos"/>
          <w:i/>
          <w:iCs/>
          <w:color w:val="000000"/>
          <w:sz w:val="24"/>
          <w:szCs w:val="24"/>
          <w:lang w:eastAsia="da-DK"/>
        </w:rPr>
        <w:t>Civil society engagement and strengthening</w:t>
      </w:r>
    </w:p>
    <w:p w14:paraId="7C16A72C" w14:textId="77777777" w:rsidR="00B5158F" w:rsidRPr="00B5158F" w:rsidRDefault="00B5158F" w:rsidP="00B5158F">
      <w:pPr>
        <w:pStyle w:val="Listeafsnit"/>
        <w:numPr>
          <w:ilvl w:val="0"/>
          <w:numId w:val="8"/>
        </w:numPr>
        <w:shd w:val="clear" w:color="auto" w:fill="FFFFFF"/>
        <w:spacing w:after="0" w:line="240" w:lineRule="auto"/>
        <w:outlineLvl w:val="2"/>
        <w:rPr>
          <w:rFonts w:ascii="Aptos" w:eastAsia="Times New Roman" w:hAnsi="Aptos"/>
          <w:color w:val="000000"/>
          <w:sz w:val="24"/>
          <w:szCs w:val="24"/>
          <w:lang w:eastAsia="da-DK"/>
        </w:rPr>
      </w:pPr>
      <w:r w:rsidRPr="00B5158F">
        <w:rPr>
          <w:rFonts w:ascii="Aptos" w:eastAsia="Times New Roman" w:hAnsi="Aptos"/>
          <w:i/>
          <w:iCs/>
          <w:color w:val="000000"/>
          <w:sz w:val="24"/>
          <w:szCs w:val="24"/>
          <w:lang w:eastAsia="da-DK"/>
        </w:rPr>
        <w:t>Education policy influencing, evidence-based advocacy and social accountability</w:t>
      </w:r>
    </w:p>
    <w:p w14:paraId="58EED593" w14:textId="77777777" w:rsidR="00B5158F" w:rsidRPr="00B5158F" w:rsidRDefault="00B5158F" w:rsidP="00B5158F">
      <w:pPr>
        <w:shd w:val="clear" w:color="auto" w:fill="FFFFFF"/>
        <w:spacing w:after="0" w:line="240" w:lineRule="auto"/>
        <w:ind w:left="360"/>
        <w:outlineLvl w:val="2"/>
        <w:rPr>
          <w:rFonts w:ascii="Aptos" w:eastAsia="Times New Roman" w:hAnsi="Aptos"/>
          <w:color w:val="000000"/>
          <w:sz w:val="24"/>
          <w:szCs w:val="24"/>
          <w:lang w:val="en-GB" w:eastAsia="da-DK"/>
        </w:rPr>
      </w:pPr>
    </w:p>
    <w:p w14:paraId="48EA6FDE" w14:textId="6A4D1E07" w:rsidR="00676F3A" w:rsidRDefault="00676F3A" w:rsidP="00676F3A">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 xml:space="preserve">EOL is an extensive, complex, and ambitious programme with a wide outreach to a diverse range of stakeholders. </w:t>
      </w:r>
      <w:r w:rsidR="00434752">
        <w:rPr>
          <w:rFonts w:ascii="Aptos" w:eastAsia="Times New Roman" w:hAnsi="Aptos" w:cs="Arial"/>
          <w:color w:val="000000"/>
          <w:kern w:val="0"/>
          <w:sz w:val="24"/>
          <w:szCs w:val="24"/>
          <w:lang w:val="en-GB" w:eastAsia="da-DK"/>
          <w14:ligatures w14:val="none"/>
        </w:rPr>
        <w:t xml:space="preserve">As a consultant you </w:t>
      </w:r>
      <w:r w:rsidRPr="00B5158F">
        <w:rPr>
          <w:rFonts w:ascii="Aptos" w:eastAsia="Times New Roman" w:hAnsi="Aptos" w:cs="Arial"/>
          <w:color w:val="000000"/>
          <w:kern w:val="0"/>
          <w:sz w:val="24"/>
          <w:szCs w:val="24"/>
          <w:lang w:val="en-GB" w:eastAsia="da-DK"/>
          <w14:ligatures w14:val="none"/>
        </w:rPr>
        <w:t xml:space="preserve">should </w:t>
      </w:r>
      <w:r>
        <w:rPr>
          <w:rFonts w:ascii="Aptos" w:eastAsia="Times New Roman" w:hAnsi="Aptos" w:cs="Arial"/>
          <w:color w:val="000000"/>
          <w:kern w:val="0"/>
          <w:sz w:val="24"/>
          <w:szCs w:val="24"/>
          <w:lang w:val="en-GB" w:eastAsia="da-DK"/>
          <w14:ligatures w14:val="none"/>
        </w:rPr>
        <w:t xml:space="preserve">be motivated by making an impact in an international funding mechanism for civil society and </w:t>
      </w:r>
      <w:r w:rsidRPr="00B5158F">
        <w:rPr>
          <w:rFonts w:ascii="Aptos" w:eastAsia="Times New Roman" w:hAnsi="Aptos" w:cs="Arial"/>
          <w:color w:val="000000"/>
          <w:kern w:val="0"/>
          <w:sz w:val="24"/>
          <w:szCs w:val="24"/>
          <w:lang w:val="en-GB" w:eastAsia="da-DK"/>
          <w14:ligatures w14:val="none"/>
        </w:rPr>
        <w:t xml:space="preserve">consider it a meaningful challenge to be responsive to individual grantees </w:t>
      </w:r>
      <w:r w:rsidR="00402F9B">
        <w:rPr>
          <w:rFonts w:ascii="Aptos" w:eastAsia="Times New Roman" w:hAnsi="Aptos" w:cs="Arial"/>
          <w:color w:val="000000"/>
          <w:kern w:val="0"/>
          <w:sz w:val="24"/>
          <w:szCs w:val="24"/>
          <w:lang w:val="en-GB" w:eastAsia="da-DK"/>
          <w14:ligatures w14:val="none"/>
        </w:rPr>
        <w:t xml:space="preserve">as well as </w:t>
      </w:r>
      <w:r>
        <w:rPr>
          <w:rFonts w:ascii="Aptos" w:eastAsia="Times New Roman" w:hAnsi="Aptos" w:cs="Arial"/>
          <w:color w:val="000000"/>
          <w:kern w:val="0"/>
          <w:sz w:val="24"/>
          <w:szCs w:val="24"/>
          <w:lang w:val="en-GB" w:eastAsia="da-DK"/>
          <w14:ligatures w14:val="none"/>
        </w:rPr>
        <w:t xml:space="preserve">collaborative learning across the region. </w:t>
      </w:r>
    </w:p>
    <w:p w14:paraId="099B1C42" w14:textId="3BFAF88D" w:rsidR="00676F3A" w:rsidRPr="00B5158F" w:rsidRDefault="00686752" w:rsidP="00676F3A">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Pr>
          <w:rFonts w:ascii="Aptos" w:eastAsia="Times New Roman" w:hAnsi="Aptos" w:cs="Arial"/>
          <w:color w:val="000000"/>
          <w:kern w:val="0"/>
          <w:sz w:val="24"/>
          <w:szCs w:val="24"/>
          <w:lang w:val="en-GB" w:eastAsia="da-DK"/>
          <w14:ligatures w14:val="none"/>
        </w:rPr>
        <w:t xml:space="preserve">The consultant should expect some amount of </w:t>
      </w:r>
      <w:r w:rsidR="00676F3A" w:rsidRPr="00B5158F">
        <w:rPr>
          <w:rFonts w:ascii="Aptos" w:eastAsia="Times New Roman" w:hAnsi="Aptos" w:cs="Arial"/>
          <w:color w:val="000000"/>
          <w:kern w:val="0"/>
          <w:sz w:val="24"/>
          <w:szCs w:val="24"/>
          <w:lang w:val="en-GB" w:eastAsia="da-DK"/>
          <w14:ligatures w14:val="none"/>
        </w:rPr>
        <w:t xml:space="preserve">travel </w:t>
      </w:r>
      <w:r>
        <w:rPr>
          <w:rFonts w:ascii="Aptos" w:eastAsia="Times New Roman" w:hAnsi="Aptos" w:cs="Arial"/>
          <w:color w:val="000000"/>
          <w:kern w:val="0"/>
          <w:sz w:val="24"/>
          <w:szCs w:val="24"/>
          <w:lang w:val="en-GB" w:eastAsia="da-DK"/>
          <w14:ligatures w14:val="none"/>
        </w:rPr>
        <w:t>in the region depending on specific tasks.</w:t>
      </w:r>
    </w:p>
    <w:p w14:paraId="125042D8" w14:textId="1EBC11A5"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b/>
          <w:bCs/>
          <w:color w:val="000000"/>
          <w:kern w:val="0"/>
          <w:sz w:val="24"/>
          <w:szCs w:val="24"/>
          <w:lang w:val="en-GB" w:eastAsia="da-DK"/>
          <w14:ligatures w14:val="none"/>
        </w:rPr>
        <w:t>Background</w:t>
      </w:r>
    </w:p>
    <w:p w14:paraId="2C21074D" w14:textId="7AE6DD28"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hyperlink r:id="rId6" w:history="1">
        <w:r w:rsidRPr="00B5158F">
          <w:rPr>
            <w:rStyle w:val="Hyperlink"/>
            <w:rFonts w:ascii="Aptos" w:eastAsia="Times New Roman" w:hAnsi="Aptos" w:cs="Arial"/>
            <w:kern w:val="0"/>
            <w:sz w:val="24"/>
            <w:szCs w:val="24"/>
            <w:lang w:val="en-GB" w:eastAsia="da-DK"/>
            <w14:ligatures w14:val="none"/>
          </w:rPr>
          <w:t>Education Out Loud</w:t>
        </w:r>
      </w:hyperlink>
      <w:r w:rsidRPr="00B5158F">
        <w:rPr>
          <w:rFonts w:ascii="Aptos" w:eastAsia="Times New Roman" w:hAnsi="Aptos" w:cs="Arial"/>
          <w:color w:val="000000"/>
          <w:kern w:val="0"/>
          <w:sz w:val="24"/>
          <w:szCs w:val="24"/>
          <w:lang w:val="en-GB" w:eastAsia="da-DK"/>
          <w14:ligatures w14:val="none"/>
        </w:rPr>
        <w:t xml:space="preserve"> (EOL</w:t>
      </w:r>
      <w:r w:rsidR="00B06B4B" w:rsidRPr="00B5158F">
        <w:rPr>
          <w:rFonts w:ascii="Aptos" w:eastAsia="Times New Roman" w:hAnsi="Aptos" w:cs="Arial"/>
          <w:color w:val="000000"/>
          <w:kern w:val="0"/>
          <w:sz w:val="24"/>
          <w:szCs w:val="24"/>
          <w:lang w:val="en-GB" w:eastAsia="da-DK"/>
          <w14:ligatures w14:val="none"/>
        </w:rPr>
        <w:t>) s</w:t>
      </w:r>
      <w:r w:rsidRPr="00B5158F">
        <w:rPr>
          <w:rFonts w:ascii="Aptos" w:eastAsia="Times New Roman" w:hAnsi="Aptos" w:cs="Arial"/>
          <w:color w:val="000000"/>
          <w:kern w:val="0"/>
          <w:sz w:val="24"/>
          <w:szCs w:val="24"/>
          <w:lang w:val="en-GB" w:eastAsia="da-DK"/>
          <w14:ligatures w14:val="none"/>
        </w:rPr>
        <w:t xml:space="preserve">upports civil society </w:t>
      </w:r>
      <w:r w:rsidR="00877037" w:rsidRPr="00B5158F">
        <w:rPr>
          <w:rFonts w:ascii="Aptos" w:eastAsia="Times New Roman" w:hAnsi="Aptos" w:cs="Arial"/>
          <w:color w:val="000000"/>
          <w:kern w:val="0"/>
          <w:sz w:val="24"/>
          <w:szCs w:val="24"/>
          <w:lang w:val="en-GB" w:eastAsia="da-DK"/>
          <w14:ligatures w14:val="none"/>
        </w:rPr>
        <w:t xml:space="preserve">organisations </w:t>
      </w:r>
      <w:r w:rsidRPr="00B5158F">
        <w:rPr>
          <w:rFonts w:ascii="Aptos" w:eastAsia="Times New Roman" w:hAnsi="Aptos" w:cs="Arial"/>
          <w:color w:val="000000"/>
          <w:kern w:val="0"/>
          <w:sz w:val="24"/>
          <w:szCs w:val="24"/>
          <w:lang w:val="en-GB" w:eastAsia="da-DK"/>
          <w14:ligatures w14:val="none"/>
        </w:rPr>
        <w:t xml:space="preserve">in shaping education policy to ensure the right to free inclusive education to all, especially for the most marginalized </w:t>
      </w:r>
      <w:r w:rsidRPr="00B5158F">
        <w:rPr>
          <w:rFonts w:ascii="Aptos" w:eastAsia="Times New Roman" w:hAnsi="Aptos" w:cs="Arial"/>
          <w:color w:val="000000"/>
          <w:kern w:val="0"/>
          <w:sz w:val="24"/>
          <w:szCs w:val="24"/>
          <w:lang w:val="en-GB" w:eastAsia="da-DK"/>
          <w14:ligatures w14:val="none"/>
        </w:rPr>
        <w:lastRenderedPageBreak/>
        <w:t>communities. We promote inclusive, gender responsive and equitable national education policies and systems through enhanced civil society capacities and participation in social accountability and policy advocacy processes.</w:t>
      </w:r>
    </w:p>
    <w:p w14:paraId="0A21DC9C" w14:textId="4F1A671B"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 xml:space="preserve">Managed by </w:t>
      </w:r>
      <w:r>
        <w:fldChar w:fldCharType="begin"/>
      </w:r>
      <w:r w:rsidRPr="0097090C">
        <w:rPr>
          <w:lang w:val="en-US"/>
        </w:rPr>
        <w:instrText>HYPERLINK "https://oxfam.dk/en"</w:instrText>
      </w:r>
      <w:r>
        <w:fldChar w:fldCharType="separate"/>
      </w:r>
      <w:r w:rsidRPr="00B5158F">
        <w:rPr>
          <w:rStyle w:val="Hyperlink"/>
          <w:rFonts w:ascii="Aptos" w:eastAsia="Times New Roman" w:hAnsi="Aptos" w:cs="Arial"/>
          <w:kern w:val="0"/>
          <w:sz w:val="24"/>
          <w:szCs w:val="24"/>
          <w:lang w:val="en-GB" w:eastAsia="da-DK"/>
          <w14:ligatures w14:val="none"/>
        </w:rPr>
        <w:t>Oxfam Denmark</w:t>
      </w:r>
      <w:r>
        <w:rPr>
          <w:rStyle w:val="Hyperlink"/>
          <w:rFonts w:ascii="Aptos" w:eastAsia="Times New Roman" w:hAnsi="Aptos" w:cs="Arial"/>
          <w:kern w:val="0"/>
          <w:sz w:val="24"/>
          <w:szCs w:val="24"/>
          <w:lang w:val="en-GB" w:eastAsia="da-DK"/>
          <w14:ligatures w14:val="none"/>
        </w:rPr>
        <w:fldChar w:fldCharType="end"/>
      </w:r>
      <w:r w:rsidRPr="00B5158F">
        <w:rPr>
          <w:rFonts w:ascii="Aptos" w:eastAsia="Times New Roman" w:hAnsi="Aptos" w:cs="Arial"/>
          <w:color w:val="000000"/>
          <w:kern w:val="0"/>
          <w:sz w:val="24"/>
          <w:szCs w:val="24"/>
          <w:lang w:val="en-GB" w:eastAsia="da-DK"/>
          <w14:ligatures w14:val="none"/>
        </w:rPr>
        <w:t xml:space="preserve"> and financed by the </w:t>
      </w:r>
      <w:r>
        <w:fldChar w:fldCharType="begin"/>
      </w:r>
      <w:r w:rsidRPr="0097090C">
        <w:rPr>
          <w:lang w:val="en-US"/>
        </w:rPr>
        <w:instrText>HYPERLINK "https://www.globalpartnership.org/"</w:instrText>
      </w:r>
      <w:r>
        <w:fldChar w:fldCharType="separate"/>
      </w:r>
      <w:r w:rsidRPr="00B5158F">
        <w:rPr>
          <w:rStyle w:val="Hyperlink"/>
          <w:rFonts w:ascii="Aptos" w:eastAsia="Times New Roman" w:hAnsi="Aptos" w:cs="Arial"/>
          <w:kern w:val="0"/>
          <w:sz w:val="24"/>
          <w:szCs w:val="24"/>
          <w:lang w:val="en-GB" w:eastAsia="da-DK"/>
          <w14:ligatures w14:val="none"/>
        </w:rPr>
        <w:t>Global Partnership for Education (GPE)</w:t>
      </w:r>
      <w:r>
        <w:rPr>
          <w:rStyle w:val="Hyperlink"/>
          <w:rFonts w:ascii="Aptos" w:eastAsia="Times New Roman" w:hAnsi="Aptos" w:cs="Arial"/>
          <w:kern w:val="0"/>
          <w:sz w:val="24"/>
          <w:szCs w:val="24"/>
          <w:lang w:val="en-GB" w:eastAsia="da-DK"/>
          <w14:ligatures w14:val="none"/>
        </w:rPr>
        <w:fldChar w:fldCharType="end"/>
      </w:r>
      <w:r w:rsidRPr="00B5158F">
        <w:rPr>
          <w:rFonts w:ascii="Aptos" w:eastAsia="Times New Roman" w:hAnsi="Aptos" w:cs="Arial"/>
          <w:color w:val="000000"/>
          <w:kern w:val="0"/>
          <w:sz w:val="24"/>
          <w:szCs w:val="24"/>
          <w:lang w:val="en-GB" w:eastAsia="da-DK"/>
          <w14:ligatures w14:val="none"/>
        </w:rPr>
        <w:t>, EOL is the biggest fund in the world for education advocacy with grants awarded to app. 80 organisations in more than 60 countries. Created in 2019, the EOL programme was recently extended to mid-2027 bringing the total funding of EOL to USD 133 million.</w:t>
      </w:r>
    </w:p>
    <w:p w14:paraId="5018F2A9" w14:textId="6EEEC6A4" w:rsidR="006D21ED" w:rsidRPr="00B5158F" w:rsidRDefault="006D21ED" w:rsidP="00B5158F">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 xml:space="preserve">The EOL programme consists of five entities: A Global Management Unit (GMU) based at Oxfam Denmark’s offices in Copenhagen, Denmark, and four Regional Management Units (RMUs) located with Oxfam </w:t>
      </w:r>
      <w:r w:rsidR="00B5158F">
        <w:rPr>
          <w:rFonts w:ascii="Aptos" w:eastAsia="Times New Roman" w:hAnsi="Aptos" w:cs="Arial"/>
          <w:color w:val="000000"/>
          <w:kern w:val="0"/>
          <w:sz w:val="24"/>
          <w:szCs w:val="24"/>
          <w:lang w:val="en-GB" w:eastAsia="da-DK"/>
          <w14:ligatures w14:val="none"/>
        </w:rPr>
        <w:t xml:space="preserve">country </w:t>
      </w:r>
      <w:r w:rsidRPr="00B5158F">
        <w:rPr>
          <w:rFonts w:ascii="Aptos" w:eastAsia="Times New Roman" w:hAnsi="Aptos" w:cs="Arial"/>
          <w:color w:val="000000"/>
          <w:kern w:val="0"/>
          <w:sz w:val="24"/>
          <w:szCs w:val="24"/>
          <w:lang w:val="en-GB" w:eastAsia="da-DK"/>
          <w14:ligatures w14:val="none"/>
        </w:rPr>
        <w:t xml:space="preserve">offices in </w:t>
      </w:r>
      <w:r w:rsidR="00877037" w:rsidRPr="00B5158F">
        <w:rPr>
          <w:rFonts w:ascii="Aptos" w:eastAsia="Times New Roman" w:hAnsi="Aptos" w:cs="Arial"/>
          <w:color w:val="000000"/>
          <w:kern w:val="0"/>
          <w:sz w:val="24"/>
          <w:szCs w:val="24"/>
          <w:lang w:val="en-GB" w:eastAsia="da-DK"/>
          <w14:ligatures w14:val="none"/>
        </w:rPr>
        <w:t>Senegal</w:t>
      </w:r>
      <w:r w:rsidRPr="00B5158F">
        <w:rPr>
          <w:rFonts w:ascii="Aptos" w:eastAsia="Times New Roman" w:hAnsi="Aptos" w:cs="Arial"/>
          <w:color w:val="000000"/>
          <w:kern w:val="0"/>
          <w:sz w:val="24"/>
          <w:szCs w:val="24"/>
          <w:lang w:val="en-GB" w:eastAsia="da-DK"/>
          <w14:ligatures w14:val="none"/>
        </w:rPr>
        <w:t xml:space="preserve">, </w:t>
      </w:r>
      <w:r w:rsidR="0004521B" w:rsidRPr="00B5158F">
        <w:rPr>
          <w:rFonts w:ascii="Aptos" w:eastAsia="Times New Roman" w:hAnsi="Aptos" w:cs="Arial"/>
          <w:color w:val="000000"/>
          <w:kern w:val="0"/>
          <w:sz w:val="24"/>
          <w:szCs w:val="24"/>
          <w:lang w:val="en-GB" w:eastAsia="da-DK"/>
          <w14:ligatures w14:val="none"/>
        </w:rPr>
        <w:t>Guatemala</w:t>
      </w:r>
      <w:r w:rsidRPr="00B5158F">
        <w:rPr>
          <w:rFonts w:ascii="Aptos" w:eastAsia="Times New Roman" w:hAnsi="Aptos" w:cs="Arial"/>
          <w:color w:val="000000"/>
          <w:kern w:val="0"/>
          <w:sz w:val="24"/>
          <w:szCs w:val="24"/>
          <w:lang w:val="en-GB" w:eastAsia="da-DK"/>
          <w14:ligatures w14:val="none"/>
        </w:rPr>
        <w:t>, Nepal, and Uganda. Altogether, our grant agent set-up for EOL comprises 28 full time positions</w:t>
      </w:r>
      <w:r w:rsidR="00877037" w:rsidRPr="00B5158F">
        <w:rPr>
          <w:rFonts w:ascii="Aptos" w:eastAsia="Times New Roman" w:hAnsi="Aptos" w:cs="Arial"/>
          <w:color w:val="000000"/>
          <w:kern w:val="0"/>
          <w:sz w:val="24"/>
          <w:szCs w:val="24"/>
          <w:lang w:val="en-GB" w:eastAsia="da-DK"/>
          <w14:ligatures w14:val="none"/>
        </w:rPr>
        <w:t xml:space="preserve">, </w:t>
      </w:r>
      <w:r w:rsidR="00B5158F">
        <w:rPr>
          <w:rFonts w:ascii="Aptos" w:eastAsia="Times New Roman" w:hAnsi="Aptos" w:cs="Arial"/>
          <w:color w:val="000000"/>
          <w:kern w:val="0"/>
          <w:sz w:val="24"/>
          <w:szCs w:val="24"/>
          <w:lang w:val="en-GB" w:eastAsia="da-DK"/>
          <w14:ligatures w14:val="none"/>
        </w:rPr>
        <w:t>5</w:t>
      </w:r>
      <w:r w:rsidR="00877037" w:rsidRPr="00B5158F">
        <w:rPr>
          <w:rFonts w:ascii="Aptos" w:eastAsia="Times New Roman" w:hAnsi="Aptos" w:cs="Arial"/>
          <w:color w:val="000000"/>
          <w:kern w:val="0"/>
          <w:sz w:val="24"/>
          <w:szCs w:val="24"/>
          <w:lang w:val="en-GB" w:eastAsia="da-DK"/>
          <w14:ligatures w14:val="none"/>
        </w:rPr>
        <w:t xml:space="preserve"> of these are in the Regional Management Unit for </w:t>
      </w:r>
      <w:r w:rsidR="00B5158F">
        <w:rPr>
          <w:rFonts w:ascii="Aptos" w:eastAsia="Times New Roman" w:hAnsi="Aptos" w:cs="Arial"/>
          <w:color w:val="000000"/>
          <w:kern w:val="0"/>
          <w:sz w:val="24"/>
          <w:szCs w:val="24"/>
          <w:lang w:val="en-GB" w:eastAsia="da-DK"/>
          <w14:ligatures w14:val="none"/>
        </w:rPr>
        <w:t>Asia Pacific</w:t>
      </w:r>
      <w:r w:rsidR="00877037" w:rsidRPr="00B5158F">
        <w:rPr>
          <w:rFonts w:ascii="Aptos" w:eastAsia="Times New Roman" w:hAnsi="Aptos" w:cs="Arial"/>
          <w:color w:val="000000"/>
          <w:kern w:val="0"/>
          <w:sz w:val="24"/>
          <w:szCs w:val="24"/>
          <w:lang w:val="en-GB" w:eastAsia="da-DK"/>
          <w14:ligatures w14:val="none"/>
        </w:rPr>
        <w:t xml:space="preserve">. </w:t>
      </w:r>
      <w:r w:rsidRPr="00B5158F">
        <w:rPr>
          <w:rFonts w:ascii="Aptos" w:eastAsia="Times New Roman" w:hAnsi="Aptos" w:cs="Arial"/>
          <w:color w:val="000000"/>
          <w:kern w:val="0"/>
          <w:sz w:val="24"/>
          <w:szCs w:val="24"/>
          <w:lang w:val="en-GB" w:eastAsia="da-DK"/>
          <w14:ligatures w14:val="none"/>
        </w:rPr>
        <w:t xml:space="preserve"> </w:t>
      </w:r>
    </w:p>
    <w:p w14:paraId="08663771" w14:textId="77777777" w:rsidR="00676F3A" w:rsidRDefault="00676F3A" w:rsidP="00676F3A">
      <w:pPr>
        <w:shd w:val="clear" w:color="auto" w:fill="FFFFFF"/>
        <w:spacing w:before="100" w:beforeAutospacing="1" w:after="100" w:afterAutospacing="1" w:line="240" w:lineRule="auto"/>
        <w:rPr>
          <w:rFonts w:ascii="Aptos" w:eastAsia="Times New Roman" w:hAnsi="Aptos" w:cs="Arial"/>
          <w:b/>
          <w:bCs/>
          <w:color w:val="000000"/>
          <w:kern w:val="0"/>
          <w:sz w:val="24"/>
          <w:szCs w:val="24"/>
          <w:lang w:val="en-GB" w:eastAsia="da-DK"/>
          <w14:ligatures w14:val="none"/>
        </w:rPr>
      </w:pPr>
      <w:r>
        <w:rPr>
          <w:rFonts w:ascii="Aptos" w:eastAsia="Times New Roman" w:hAnsi="Aptos" w:cs="Arial"/>
          <w:b/>
          <w:bCs/>
          <w:color w:val="000000"/>
          <w:kern w:val="0"/>
          <w:sz w:val="24"/>
          <w:szCs w:val="24"/>
          <w:lang w:val="en-GB" w:eastAsia="da-DK"/>
          <w14:ligatures w14:val="none"/>
        </w:rPr>
        <w:t>The role</w:t>
      </w:r>
    </w:p>
    <w:p w14:paraId="2C65C4AC" w14:textId="20B1C232" w:rsidR="00877037" w:rsidRPr="00B5158F" w:rsidRDefault="00877037" w:rsidP="006D21ED">
      <w:pPr>
        <w:shd w:val="clear" w:color="auto" w:fill="FFFFFF"/>
        <w:spacing w:before="100" w:beforeAutospacing="1" w:after="100" w:afterAutospacing="1" w:line="240" w:lineRule="auto"/>
        <w:rPr>
          <w:rFonts w:ascii="Aptos" w:hAnsi="Aptos"/>
          <w:sz w:val="24"/>
          <w:szCs w:val="24"/>
          <w:lang w:val="en-GB"/>
        </w:rPr>
      </w:pPr>
      <w:r w:rsidRPr="00B5158F">
        <w:rPr>
          <w:rFonts w:ascii="Aptos" w:hAnsi="Aptos"/>
          <w:sz w:val="24"/>
          <w:szCs w:val="24"/>
          <w:lang w:val="en-GB"/>
        </w:rPr>
        <w:t xml:space="preserve">The Regional Education Adviser </w:t>
      </w:r>
      <w:r w:rsidR="00686752">
        <w:rPr>
          <w:rFonts w:ascii="Aptos" w:hAnsi="Aptos"/>
          <w:sz w:val="24"/>
          <w:szCs w:val="24"/>
          <w:lang w:val="en-GB"/>
        </w:rPr>
        <w:t xml:space="preserve">reports to </w:t>
      </w:r>
      <w:r w:rsidRPr="00B5158F">
        <w:rPr>
          <w:rFonts w:ascii="Aptos" w:hAnsi="Aptos"/>
          <w:sz w:val="24"/>
          <w:szCs w:val="24"/>
          <w:lang w:val="en-GB"/>
        </w:rPr>
        <w:t xml:space="preserve">the Regional Management Unit </w:t>
      </w:r>
      <w:r w:rsidR="0004521B" w:rsidRPr="00B5158F">
        <w:rPr>
          <w:rFonts w:ascii="Aptos" w:hAnsi="Aptos"/>
          <w:sz w:val="24"/>
          <w:szCs w:val="24"/>
          <w:lang w:val="en-GB"/>
        </w:rPr>
        <w:t>in Asia Pacific</w:t>
      </w:r>
      <w:r w:rsidRPr="00B5158F">
        <w:rPr>
          <w:rFonts w:ascii="Aptos" w:hAnsi="Aptos"/>
          <w:sz w:val="24"/>
          <w:szCs w:val="24"/>
          <w:lang w:val="en-GB"/>
        </w:rPr>
        <w:t xml:space="preserve">. The incumbent </w:t>
      </w:r>
      <w:r w:rsidR="00686752">
        <w:rPr>
          <w:rFonts w:ascii="Aptos" w:hAnsi="Aptos"/>
          <w:sz w:val="24"/>
          <w:szCs w:val="24"/>
          <w:lang w:val="en-GB"/>
        </w:rPr>
        <w:t xml:space="preserve">will manage learning and capacity strengthening efforts </w:t>
      </w:r>
      <w:r w:rsidRPr="00B5158F">
        <w:rPr>
          <w:rFonts w:ascii="Aptos" w:hAnsi="Aptos"/>
          <w:sz w:val="24"/>
          <w:szCs w:val="24"/>
          <w:lang w:val="en-GB"/>
        </w:rPr>
        <w:t>2</w:t>
      </w:r>
      <w:r w:rsidR="00004F9E" w:rsidRPr="00B5158F">
        <w:rPr>
          <w:rFonts w:ascii="Aptos" w:hAnsi="Aptos"/>
          <w:sz w:val="24"/>
          <w:szCs w:val="24"/>
          <w:lang w:val="en-GB"/>
        </w:rPr>
        <w:t>5</w:t>
      </w:r>
      <w:r w:rsidRPr="00B5158F">
        <w:rPr>
          <w:rFonts w:ascii="Aptos" w:hAnsi="Aptos"/>
          <w:sz w:val="24"/>
          <w:szCs w:val="24"/>
          <w:lang w:val="en-GB"/>
        </w:rPr>
        <w:t xml:space="preserve"> EOL grantees </w:t>
      </w:r>
      <w:r w:rsidR="00686752">
        <w:rPr>
          <w:rFonts w:ascii="Aptos" w:hAnsi="Aptos"/>
          <w:sz w:val="24"/>
          <w:szCs w:val="24"/>
          <w:lang w:val="en-GB"/>
        </w:rPr>
        <w:t>in the r</w:t>
      </w:r>
      <w:r w:rsidRPr="00B5158F">
        <w:rPr>
          <w:rFonts w:ascii="Aptos" w:hAnsi="Aptos"/>
          <w:sz w:val="24"/>
          <w:szCs w:val="24"/>
          <w:lang w:val="en-GB"/>
        </w:rPr>
        <w:t xml:space="preserve">egional. The </w:t>
      </w:r>
      <w:r w:rsidR="00686752">
        <w:rPr>
          <w:rFonts w:ascii="Aptos" w:hAnsi="Aptos"/>
          <w:sz w:val="24"/>
          <w:szCs w:val="24"/>
          <w:lang w:val="en-GB"/>
        </w:rPr>
        <w:t xml:space="preserve">consultant </w:t>
      </w:r>
      <w:r w:rsidRPr="00B5158F">
        <w:rPr>
          <w:rFonts w:ascii="Aptos" w:hAnsi="Aptos"/>
          <w:sz w:val="24"/>
          <w:szCs w:val="24"/>
          <w:lang w:val="en-GB"/>
        </w:rPr>
        <w:t xml:space="preserve">will </w:t>
      </w:r>
      <w:r w:rsidR="00686752">
        <w:rPr>
          <w:rFonts w:ascii="Aptos" w:hAnsi="Aptos"/>
          <w:sz w:val="24"/>
          <w:szCs w:val="24"/>
          <w:lang w:val="en-GB"/>
        </w:rPr>
        <w:t>support implementation of the regional learning plan for the remainer of 2024 and m</w:t>
      </w:r>
      <w:r w:rsidR="0004521B" w:rsidRPr="00B5158F">
        <w:rPr>
          <w:rFonts w:ascii="Aptos" w:hAnsi="Aptos"/>
          <w:sz w:val="24"/>
          <w:szCs w:val="24"/>
          <w:lang w:val="en-GB"/>
        </w:rPr>
        <w:t xml:space="preserve">aintaining </w:t>
      </w:r>
      <w:r w:rsidRPr="00B5158F">
        <w:rPr>
          <w:rFonts w:ascii="Aptos" w:hAnsi="Aptos"/>
          <w:sz w:val="24"/>
          <w:szCs w:val="24"/>
          <w:lang w:val="en-GB"/>
        </w:rPr>
        <w:t xml:space="preserve">relationships and contracts with regional and global learning partners in support of civil society capacity strengthening.  </w:t>
      </w:r>
    </w:p>
    <w:p w14:paraId="0F9B9A70" w14:textId="5C3BBC52" w:rsidR="00EE1788" w:rsidRPr="00B5158F" w:rsidRDefault="00EE1788" w:rsidP="006D21ED">
      <w:pPr>
        <w:shd w:val="clear" w:color="auto" w:fill="FFFFFF"/>
        <w:spacing w:before="100" w:beforeAutospacing="1" w:after="100" w:afterAutospacing="1" w:line="240" w:lineRule="auto"/>
        <w:rPr>
          <w:rFonts w:ascii="Aptos" w:hAnsi="Aptos"/>
          <w:sz w:val="24"/>
          <w:szCs w:val="24"/>
          <w:lang w:val="en-GB"/>
        </w:rPr>
      </w:pPr>
      <w:r w:rsidRPr="00B5158F">
        <w:rPr>
          <w:rFonts w:ascii="Aptos" w:hAnsi="Aptos"/>
          <w:sz w:val="24"/>
          <w:szCs w:val="24"/>
          <w:lang w:val="en-GB"/>
        </w:rPr>
        <w:t xml:space="preserve">The Regional Education Advisor will among others: </w:t>
      </w:r>
    </w:p>
    <w:p w14:paraId="67BE0EDA" w14:textId="62315AB7" w:rsidR="00EE1788" w:rsidRDefault="00EE1788" w:rsidP="00EE1788">
      <w:pPr>
        <w:pStyle w:val="Listeafsnit"/>
        <w:numPr>
          <w:ilvl w:val="0"/>
          <w:numId w:val="4"/>
        </w:numPr>
        <w:spacing w:before="60" w:after="120"/>
        <w:rPr>
          <w:rFonts w:ascii="Aptos" w:hAnsi="Aptos" w:cstheme="minorBidi"/>
          <w:sz w:val="24"/>
          <w:szCs w:val="24"/>
        </w:rPr>
      </w:pPr>
      <w:r w:rsidRPr="00B5158F">
        <w:rPr>
          <w:rFonts w:ascii="Aptos" w:hAnsi="Aptos" w:cstheme="minorBidi"/>
          <w:sz w:val="24"/>
          <w:szCs w:val="24"/>
        </w:rPr>
        <w:t xml:space="preserve">Lead on </w:t>
      </w:r>
      <w:r w:rsidR="00235CCB">
        <w:rPr>
          <w:rFonts w:ascii="Aptos" w:hAnsi="Aptos" w:cstheme="minorBidi"/>
          <w:sz w:val="24"/>
          <w:szCs w:val="24"/>
        </w:rPr>
        <w:t>the implementation of the Regional Learning Plan for Asia Pacific</w:t>
      </w:r>
      <w:r w:rsidR="00E449D3">
        <w:rPr>
          <w:rFonts w:ascii="Aptos" w:hAnsi="Aptos" w:cstheme="minorBidi"/>
          <w:sz w:val="24"/>
          <w:szCs w:val="24"/>
        </w:rPr>
        <w:t xml:space="preserve">, especially ensuring uptake and dissemination of recent studies and documentation done in the </w:t>
      </w:r>
      <w:proofErr w:type="gramStart"/>
      <w:r w:rsidR="00E449D3">
        <w:rPr>
          <w:rFonts w:ascii="Aptos" w:hAnsi="Aptos" w:cstheme="minorBidi"/>
          <w:sz w:val="24"/>
          <w:szCs w:val="24"/>
        </w:rPr>
        <w:t>region</w:t>
      </w:r>
      <w:r w:rsidRPr="00B5158F">
        <w:rPr>
          <w:rFonts w:ascii="Aptos" w:hAnsi="Aptos" w:cstheme="minorBidi"/>
          <w:sz w:val="24"/>
          <w:szCs w:val="24"/>
        </w:rPr>
        <w:t>;</w:t>
      </w:r>
      <w:proofErr w:type="gramEnd"/>
    </w:p>
    <w:p w14:paraId="003AB7BA" w14:textId="0C7A0EA2" w:rsidR="00562C45" w:rsidRPr="00B5158F" w:rsidRDefault="00562C45" w:rsidP="00EE1788">
      <w:pPr>
        <w:pStyle w:val="Listeafsnit"/>
        <w:numPr>
          <w:ilvl w:val="0"/>
          <w:numId w:val="4"/>
        </w:numPr>
        <w:spacing w:before="60" w:after="120"/>
        <w:rPr>
          <w:rFonts w:ascii="Aptos" w:hAnsi="Aptos" w:cstheme="minorBidi"/>
          <w:sz w:val="24"/>
          <w:szCs w:val="24"/>
        </w:rPr>
      </w:pPr>
      <w:r>
        <w:rPr>
          <w:rFonts w:ascii="Aptos" w:hAnsi="Aptos" w:cstheme="minorBidi"/>
          <w:sz w:val="24"/>
          <w:szCs w:val="24"/>
        </w:rPr>
        <w:t xml:space="preserve">Ensure maintenance and archiving of grantees’ learning </w:t>
      </w:r>
      <w:proofErr w:type="gramStart"/>
      <w:r>
        <w:rPr>
          <w:rFonts w:ascii="Aptos" w:hAnsi="Aptos" w:cstheme="minorBidi"/>
          <w:sz w:val="24"/>
          <w:szCs w:val="24"/>
        </w:rPr>
        <w:t>plans</w:t>
      </w:r>
      <w:r w:rsidR="006C030F">
        <w:rPr>
          <w:rFonts w:ascii="Aptos" w:hAnsi="Aptos" w:cstheme="minorBidi"/>
          <w:sz w:val="24"/>
          <w:szCs w:val="24"/>
        </w:rPr>
        <w:t>;</w:t>
      </w:r>
      <w:proofErr w:type="gramEnd"/>
    </w:p>
    <w:p w14:paraId="014CABAC" w14:textId="40053484" w:rsidR="00EE1788" w:rsidRPr="00B5158F" w:rsidRDefault="00EE1788" w:rsidP="00EE1788">
      <w:pPr>
        <w:pStyle w:val="Listeafsnit"/>
        <w:numPr>
          <w:ilvl w:val="0"/>
          <w:numId w:val="4"/>
        </w:numPr>
        <w:spacing w:before="60" w:after="120"/>
        <w:rPr>
          <w:rFonts w:ascii="Aptos" w:hAnsi="Aptos" w:cstheme="minorBidi"/>
          <w:sz w:val="24"/>
          <w:szCs w:val="24"/>
        </w:rPr>
      </w:pPr>
      <w:r w:rsidRPr="00B5158F">
        <w:rPr>
          <w:rFonts w:ascii="Aptos" w:hAnsi="Aptos" w:cstheme="minorBidi"/>
          <w:sz w:val="24"/>
          <w:szCs w:val="24"/>
        </w:rPr>
        <w:t xml:space="preserve">Be part of </w:t>
      </w:r>
      <w:r w:rsidR="00686752">
        <w:rPr>
          <w:rFonts w:ascii="Aptos" w:hAnsi="Aptos" w:cstheme="minorBidi"/>
          <w:sz w:val="24"/>
          <w:szCs w:val="24"/>
        </w:rPr>
        <w:t xml:space="preserve">the </w:t>
      </w:r>
      <w:r w:rsidRPr="00B5158F">
        <w:rPr>
          <w:rFonts w:ascii="Aptos" w:hAnsi="Aptos" w:cstheme="minorBidi"/>
          <w:sz w:val="24"/>
          <w:szCs w:val="24"/>
        </w:rPr>
        <w:t xml:space="preserve">Education Advisors’ Virtual Team across EOL and </w:t>
      </w:r>
      <w:r w:rsidR="00E05674">
        <w:rPr>
          <w:rFonts w:ascii="Aptos" w:hAnsi="Aptos" w:cstheme="minorBidi"/>
          <w:sz w:val="24"/>
          <w:szCs w:val="24"/>
        </w:rPr>
        <w:t xml:space="preserve">responsible for </w:t>
      </w:r>
      <w:r w:rsidRPr="00B5158F">
        <w:rPr>
          <w:rFonts w:ascii="Aptos" w:hAnsi="Aptos" w:cstheme="minorBidi"/>
          <w:sz w:val="24"/>
          <w:szCs w:val="24"/>
        </w:rPr>
        <w:t xml:space="preserve">the specific tasks in the </w:t>
      </w:r>
      <w:proofErr w:type="gramStart"/>
      <w:r w:rsidRPr="00B5158F">
        <w:rPr>
          <w:rFonts w:ascii="Aptos" w:hAnsi="Aptos" w:cstheme="minorBidi"/>
          <w:sz w:val="24"/>
          <w:szCs w:val="24"/>
        </w:rPr>
        <w:t>team;</w:t>
      </w:r>
      <w:proofErr w:type="gramEnd"/>
    </w:p>
    <w:p w14:paraId="6336BFAB" w14:textId="3AE7E85F" w:rsidR="00EE1788" w:rsidRPr="00B5158F" w:rsidRDefault="00EE1788" w:rsidP="00EE1788">
      <w:pPr>
        <w:pStyle w:val="Listeafsnit"/>
        <w:numPr>
          <w:ilvl w:val="0"/>
          <w:numId w:val="4"/>
        </w:numPr>
        <w:spacing w:before="60" w:after="120"/>
        <w:rPr>
          <w:rFonts w:ascii="Aptos" w:hAnsi="Aptos" w:cstheme="minorBidi"/>
          <w:sz w:val="24"/>
          <w:szCs w:val="24"/>
        </w:rPr>
      </w:pPr>
      <w:r w:rsidRPr="00B5158F">
        <w:rPr>
          <w:rFonts w:ascii="Aptos" w:hAnsi="Aptos" w:cstheme="minorBidi"/>
          <w:sz w:val="24"/>
          <w:szCs w:val="24"/>
        </w:rPr>
        <w:t>Maintain the Regional Learning Partner pool as relevant and active in relation to learning areas and identified priorities in EOL Regional Learning Plan</w:t>
      </w:r>
      <w:r w:rsidR="00686752">
        <w:rPr>
          <w:rFonts w:ascii="Aptos" w:hAnsi="Aptos" w:cstheme="minorBidi"/>
          <w:sz w:val="24"/>
          <w:szCs w:val="24"/>
        </w:rPr>
        <w:t xml:space="preserve"> for Asia </w:t>
      </w:r>
      <w:proofErr w:type="gramStart"/>
      <w:r w:rsidR="00686752">
        <w:rPr>
          <w:rFonts w:ascii="Aptos" w:hAnsi="Aptos" w:cstheme="minorBidi"/>
          <w:sz w:val="24"/>
          <w:szCs w:val="24"/>
        </w:rPr>
        <w:t>Pacific</w:t>
      </w:r>
      <w:r w:rsidRPr="00B5158F">
        <w:rPr>
          <w:rFonts w:ascii="Aptos" w:hAnsi="Aptos" w:cstheme="minorBidi"/>
          <w:sz w:val="24"/>
          <w:szCs w:val="24"/>
        </w:rPr>
        <w:t>;</w:t>
      </w:r>
      <w:proofErr w:type="gramEnd"/>
    </w:p>
    <w:p w14:paraId="0DCD50E9" w14:textId="45DBAD5A" w:rsidR="00EE1788" w:rsidRPr="00B5158F" w:rsidRDefault="00E973E5" w:rsidP="00EE1788">
      <w:pPr>
        <w:pStyle w:val="Listeafsnit"/>
        <w:numPr>
          <w:ilvl w:val="0"/>
          <w:numId w:val="4"/>
        </w:numPr>
        <w:spacing w:before="60" w:after="120"/>
        <w:rPr>
          <w:rFonts w:ascii="Aptos" w:hAnsi="Aptos" w:cstheme="minorBidi"/>
          <w:sz w:val="24"/>
          <w:szCs w:val="24"/>
        </w:rPr>
      </w:pPr>
      <w:r>
        <w:rPr>
          <w:rFonts w:ascii="Aptos" w:hAnsi="Aptos" w:cstheme="minorBidi"/>
          <w:sz w:val="24"/>
          <w:szCs w:val="24"/>
        </w:rPr>
        <w:t xml:space="preserve">Maintain existing </w:t>
      </w:r>
      <w:r w:rsidR="00EE1788" w:rsidRPr="00B5158F">
        <w:rPr>
          <w:rFonts w:ascii="Aptos" w:hAnsi="Aptos" w:cstheme="minorBidi"/>
          <w:sz w:val="24"/>
          <w:szCs w:val="24"/>
        </w:rPr>
        <w:t xml:space="preserve">learning collaboratives </w:t>
      </w:r>
      <w:r>
        <w:rPr>
          <w:rFonts w:ascii="Aptos" w:hAnsi="Aptos" w:cstheme="minorBidi"/>
          <w:sz w:val="24"/>
          <w:szCs w:val="24"/>
        </w:rPr>
        <w:t>and</w:t>
      </w:r>
      <w:r w:rsidR="00EE1788" w:rsidRPr="00B5158F">
        <w:rPr>
          <w:rFonts w:ascii="Aptos" w:hAnsi="Aptos" w:cstheme="minorBidi"/>
          <w:sz w:val="24"/>
          <w:szCs w:val="24"/>
        </w:rPr>
        <w:t xml:space="preserve"> peer learning across grantees in the </w:t>
      </w:r>
      <w:proofErr w:type="gramStart"/>
      <w:r w:rsidR="00EE1788" w:rsidRPr="00B5158F">
        <w:rPr>
          <w:rFonts w:ascii="Aptos" w:hAnsi="Aptos" w:cstheme="minorBidi"/>
          <w:sz w:val="24"/>
          <w:szCs w:val="24"/>
        </w:rPr>
        <w:t>region</w:t>
      </w:r>
      <w:r>
        <w:rPr>
          <w:rFonts w:ascii="Aptos" w:hAnsi="Aptos" w:cstheme="minorBidi"/>
          <w:sz w:val="24"/>
          <w:szCs w:val="24"/>
        </w:rPr>
        <w:t>;</w:t>
      </w:r>
      <w:proofErr w:type="gramEnd"/>
    </w:p>
    <w:p w14:paraId="6F5E9FD9" w14:textId="07FB5363" w:rsidR="00EE1788" w:rsidRPr="00B5158F" w:rsidRDefault="00EE1788" w:rsidP="00EE1788">
      <w:pPr>
        <w:pStyle w:val="Listeafsnit"/>
        <w:numPr>
          <w:ilvl w:val="0"/>
          <w:numId w:val="4"/>
        </w:numPr>
        <w:spacing w:before="60" w:after="120"/>
        <w:rPr>
          <w:rFonts w:ascii="Aptos" w:hAnsi="Aptos" w:cstheme="minorBidi"/>
          <w:sz w:val="24"/>
          <w:szCs w:val="24"/>
        </w:rPr>
      </w:pPr>
      <w:r w:rsidRPr="00B5158F">
        <w:rPr>
          <w:rFonts w:ascii="Aptos" w:hAnsi="Aptos" w:cstheme="minorBidi"/>
          <w:sz w:val="24"/>
          <w:szCs w:val="24"/>
        </w:rPr>
        <w:t xml:space="preserve">Together with the Regional MEL Advisor, contribute to identifying methods for distilling lessons learnt on civil society participation in education policy in line with EOL Results framework and identifying areas for cross-cutting research or collation of </w:t>
      </w:r>
      <w:proofErr w:type="gramStart"/>
      <w:r w:rsidRPr="00B5158F">
        <w:rPr>
          <w:rFonts w:ascii="Aptos" w:hAnsi="Aptos" w:cstheme="minorBidi"/>
          <w:sz w:val="24"/>
          <w:szCs w:val="24"/>
        </w:rPr>
        <w:t>information;</w:t>
      </w:r>
      <w:proofErr w:type="gramEnd"/>
    </w:p>
    <w:p w14:paraId="227DD778" w14:textId="77777777"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b/>
          <w:bCs/>
          <w:color w:val="000000"/>
          <w:kern w:val="0"/>
          <w:sz w:val="24"/>
          <w:szCs w:val="24"/>
          <w:lang w:val="en-GB" w:eastAsia="da-DK"/>
          <w14:ligatures w14:val="none"/>
        </w:rPr>
        <w:t>Skills, experience, and knowledge</w:t>
      </w:r>
    </w:p>
    <w:p w14:paraId="50BFDD7A" w14:textId="1EB65C9F"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The ideal candidate will demonstrate the following skills.</w:t>
      </w:r>
    </w:p>
    <w:p w14:paraId="6BA07280" w14:textId="77777777"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i/>
          <w:iCs/>
          <w:color w:val="000000"/>
          <w:kern w:val="0"/>
          <w:sz w:val="24"/>
          <w:szCs w:val="24"/>
          <w:lang w:val="en-GB" w:eastAsia="da-DK"/>
          <w14:ligatures w14:val="none"/>
        </w:rPr>
        <w:lastRenderedPageBreak/>
        <w:t>Essential</w:t>
      </w:r>
    </w:p>
    <w:p w14:paraId="055588E5" w14:textId="17962772" w:rsidR="006D21ED" w:rsidRPr="00B5158F" w:rsidRDefault="006D21ED" w:rsidP="006D21ED">
      <w:pPr>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 xml:space="preserve">Advanced degree or significant experience in a relevant field (international development, education </w:t>
      </w:r>
      <w:r w:rsidR="00131CCE" w:rsidRPr="00B5158F">
        <w:rPr>
          <w:rFonts w:ascii="Aptos" w:eastAsia="Times New Roman" w:hAnsi="Aptos" w:cs="Arial"/>
          <w:color w:val="000000"/>
          <w:kern w:val="0"/>
          <w:sz w:val="24"/>
          <w:szCs w:val="24"/>
          <w:lang w:val="en-GB" w:eastAsia="da-DK"/>
          <w14:ligatures w14:val="none"/>
        </w:rPr>
        <w:t xml:space="preserve">programming, education </w:t>
      </w:r>
      <w:r w:rsidRPr="00B5158F">
        <w:rPr>
          <w:rFonts w:ascii="Aptos" w:eastAsia="Times New Roman" w:hAnsi="Aptos" w:cs="Arial"/>
          <w:color w:val="000000"/>
          <w:kern w:val="0"/>
          <w:sz w:val="24"/>
          <w:szCs w:val="24"/>
          <w:lang w:val="en-GB" w:eastAsia="da-DK"/>
          <w14:ligatures w14:val="none"/>
        </w:rPr>
        <w:t>policy, etc.)</w:t>
      </w:r>
      <w:r w:rsidR="007954AD" w:rsidRPr="00B5158F">
        <w:rPr>
          <w:rFonts w:ascii="Aptos" w:eastAsia="Times New Roman" w:hAnsi="Aptos" w:cs="Arial"/>
          <w:color w:val="000000"/>
          <w:kern w:val="0"/>
          <w:sz w:val="24"/>
          <w:szCs w:val="24"/>
          <w:lang w:val="en-GB" w:eastAsia="da-DK"/>
          <w14:ligatures w14:val="none"/>
        </w:rPr>
        <w:t>.</w:t>
      </w:r>
    </w:p>
    <w:p w14:paraId="62782B52" w14:textId="72659A5E" w:rsidR="00EE1788" w:rsidRPr="00B5158F" w:rsidRDefault="00676F3A" w:rsidP="00EE1788">
      <w:pPr>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Pr>
          <w:rFonts w:ascii="Aptos" w:eastAsia="Times New Roman" w:hAnsi="Aptos" w:cs="Arial"/>
          <w:color w:val="000000"/>
          <w:kern w:val="0"/>
          <w:sz w:val="24"/>
          <w:szCs w:val="24"/>
          <w:lang w:val="en-GB" w:eastAsia="da-DK"/>
          <w14:ligatures w14:val="none"/>
        </w:rPr>
        <w:t>F</w:t>
      </w:r>
      <w:r w:rsidR="00EE1788" w:rsidRPr="00B5158F">
        <w:rPr>
          <w:rFonts w:ascii="Aptos" w:eastAsia="Times New Roman" w:hAnsi="Aptos" w:cs="Arial"/>
          <w:color w:val="000000"/>
          <w:kern w:val="0"/>
          <w:sz w:val="24"/>
          <w:szCs w:val="24"/>
          <w:lang w:val="en-GB" w:eastAsia="da-DK"/>
          <w14:ligatures w14:val="none"/>
        </w:rPr>
        <w:t>luent language skills in English, written and spoken</w:t>
      </w:r>
      <w:r w:rsidR="007954AD" w:rsidRPr="00B5158F">
        <w:rPr>
          <w:rFonts w:ascii="Aptos" w:eastAsia="Times New Roman" w:hAnsi="Aptos" w:cs="Arial"/>
          <w:color w:val="000000"/>
          <w:kern w:val="0"/>
          <w:sz w:val="24"/>
          <w:szCs w:val="24"/>
          <w:lang w:val="en-GB" w:eastAsia="da-DK"/>
          <w14:ligatures w14:val="none"/>
        </w:rPr>
        <w:t>.</w:t>
      </w:r>
    </w:p>
    <w:p w14:paraId="77086587" w14:textId="4936DD89" w:rsidR="00EE1788" w:rsidRPr="00B5158F" w:rsidRDefault="00EE1788" w:rsidP="00EE1788">
      <w:pPr>
        <w:pStyle w:val="Listeafsnit"/>
        <w:numPr>
          <w:ilvl w:val="0"/>
          <w:numId w:val="2"/>
        </w:numPr>
        <w:spacing w:before="60" w:after="120"/>
        <w:rPr>
          <w:rFonts w:ascii="Aptos" w:hAnsi="Aptos" w:cstheme="minorBidi"/>
          <w:sz w:val="24"/>
          <w:szCs w:val="24"/>
        </w:rPr>
      </w:pPr>
      <w:r w:rsidRPr="00B5158F">
        <w:rPr>
          <w:rFonts w:ascii="Aptos" w:hAnsi="Aptos" w:cstheme="minorBidi"/>
          <w:sz w:val="24"/>
          <w:szCs w:val="24"/>
        </w:rPr>
        <w:t>Documented experience from acting in an advisory capacity on education programming</w:t>
      </w:r>
      <w:r w:rsidR="007954AD" w:rsidRPr="00B5158F">
        <w:rPr>
          <w:rFonts w:ascii="Aptos" w:hAnsi="Aptos" w:cstheme="minorBidi"/>
          <w:sz w:val="24"/>
          <w:szCs w:val="24"/>
        </w:rPr>
        <w:t>.</w:t>
      </w:r>
    </w:p>
    <w:p w14:paraId="182BEF8B" w14:textId="0FE2AF4E" w:rsidR="00EE1788" w:rsidRPr="00B5158F" w:rsidRDefault="00686752" w:rsidP="00686752">
      <w:pPr>
        <w:pStyle w:val="Listeafsnit"/>
        <w:numPr>
          <w:ilvl w:val="0"/>
          <w:numId w:val="2"/>
        </w:numPr>
        <w:spacing w:before="60" w:after="120"/>
        <w:rPr>
          <w:rFonts w:ascii="Aptos" w:hAnsi="Aptos" w:cstheme="minorBidi"/>
          <w:sz w:val="24"/>
          <w:szCs w:val="24"/>
        </w:rPr>
      </w:pPr>
      <w:r>
        <w:rPr>
          <w:rFonts w:ascii="Aptos" w:hAnsi="Aptos" w:cstheme="minorBidi"/>
          <w:sz w:val="24"/>
          <w:szCs w:val="24"/>
        </w:rPr>
        <w:t>U</w:t>
      </w:r>
      <w:r w:rsidR="00EE1788" w:rsidRPr="00B5158F">
        <w:rPr>
          <w:rFonts w:ascii="Aptos" w:hAnsi="Aptos" w:cstheme="minorBidi"/>
          <w:sz w:val="24"/>
          <w:szCs w:val="24"/>
        </w:rPr>
        <w:t xml:space="preserve">nderstanding of Education policy issues and knowledge of </w:t>
      </w:r>
      <w:r>
        <w:rPr>
          <w:rFonts w:ascii="Aptos" w:hAnsi="Aptos" w:cstheme="minorBidi"/>
          <w:sz w:val="24"/>
          <w:szCs w:val="24"/>
        </w:rPr>
        <w:t>civil society role and work in education.</w:t>
      </w:r>
    </w:p>
    <w:p w14:paraId="689178F1" w14:textId="00000F1A" w:rsidR="00EE1788" w:rsidRPr="00B5158F" w:rsidRDefault="00686752" w:rsidP="00EE1788">
      <w:pPr>
        <w:pStyle w:val="Listeafsnit"/>
        <w:numPr>
          <w:ilvl w:val="0"/>
          <w:numId w:val="2"/>
        </w:numPr>
        <w:spacing w:before="60" w:after="120"/>
        <w:rPr>
          <w:rFonts w:ascii="Aptos" w:hAnsi="Aptos" w:cstheme="minorBidi"/>
          <w:sz w:val="24"/>
          <w:szCs w:val="24"/>
        </w:rPr>
      </w:pPr>
      <w:r>
        <w:rPr>
          <w:rFonts w:ascii="Aptos" w:hAnsi="Aptos" w:cstheme="minorBidi"/>
          <w:sz w:val="24"/>
          <w:szCs w:val="24"/>
        </w:rPr>
        <w:t>Ex</w:t>
      </w:r>
      <w:r w:rsidR="00EE1788" w:rsidRPr="00B5158F">
        <w:rPr>
          <w:rFonts w:ascii="Aptos" w:hAnsi="Aptos" w:cstheme="minorBidi"/>
          <w:sz w:val="24"/>
          <w:szCs w:val="24"/>
        </w:rPr>
        <w:t>perience from working with civil society strengthening.</w:t>
      </w:r>
    </w:p>
    <w:p w14:paraId="4AEB43A5" w14:textId="1D4FF7B1" w:rsidR="00EE1788" w:rsidRPr="00B5158F" w:rsidRDefault="00EE1788" w:rsidP="00EE1788">
      <w:pPr>
        <w:pStyle w:val="Listeafsnit"/>
        <w:numPr>
          <w:ilvl w:val="0"/>
          <w:numId w:val="2"/>
        </w:numPr>
        <w:spacing w:before="60" w:after="120"/>
        <w:rPr>
          <w:rFonts w:ascii="Aptos" w:hAnsi="Aptos" w:cstheme="minorBidi"/>
          <w:sz w:val="24"/>
          <w:szCs w:val="24"/>
        </w:rPr>
      </w:pPr>
      <w:r w:rsidRPr="00B5158F">
        <w:rPr>
          <w:rFonts w:ascii="Aptos" w:hAnsi="Aptos" w:cstheme="minorBidi"/>
          <w:sz w:val="24"/>
          <w:szCs w:val="24"/>
        </w:rPr>
        <w:t xml:space="preserve">Knowledge of </w:t>
      </w:r>
      <w:r w:rsidR="00676F3A">
        <w:rPr>
          <w:rFonts w:ascii="Aptos" w:hAnsi="Aptos" w:cstheme="minorBidi"/>
          <w:sz w:val="24"/>
          <w:szCs w:val="24"/>
        </w:rPr>
        <w:t xml:space="preserve">and experience in facilitating </w:t>
      </w:r>
      <w:r w:rsidRPr="00B5158F">
        <w:rPr>
          <w:rFonts w:ascii="Aptos" w:hAnsi="Aptos" w:cstheme="minorBidi"/>
          <w:sz w:val="24"/>
          <w:szCs w:val="24"/>
        </w:rPr>
        <w:t xml:space="preserve">capacity building, learning and </w:t>
      </w:r>
      <w:r w:rsidR="00131CCE" w:rsidRPr="00B5158F">
        <w:rPr>
          <w:rFonts w:ascii="Aptos" w:hAnsi="Aptos" w:cstheme="minorBidi"/>
          <w:sz w:val="24"/>
          <w:szCs w:val="24"/>
        </w:rPr>
        <w:t xml:space="preserve">organisational </w:t>
      </w:r>
      <w:r w:rsidRPr="00B5158F">
        <w:rPr>
          <w:rFonts w:ascii="Aptos" w:hAnsi="Aptos" w:cstheme="minorBidi"/>
          <w:sz w:val="24"/>
          <w:szCs w:val="24"/>
        </w:rPr>
        <w:t xml:space="preserve">development </w:t>
      </w:r>
      <w:r w:rsidR="00131CCE" w:rsidRPr="00B5158F">
        <w:rPr>
          <w:rFonts w:ascii="Aptos" w:hAnsi="Aptos" w:cstheme="minorBidi"/>
          <w:sz w:val="24"/>
          <w:szCs w:val="24"/>
        </w:rPr>
        <w:t>processes</w:t>
      </w:r>
      <w:r w:rsidRPr="00B5158F">
        <w:rPr>
          <w:rFonts w:ascii="Aptos" w:hAnsi="Aptos" w:cstheme="minorBidi"/>
          <w:sz w:val="24"/>
          <w:szCs w:val="24"/>
        </w:rPr>
        <w:t>.</w:t>
      </w:r>
    </w:p>
    <w:p w14:paraId="09629178" w14:textId="50867DC6" w:rsidR="00EE1788" w:rsidRPr="00B5158F" w:rsidRDefault="00686752" w:rsidP="00EE1788">
      <w:pPr>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Pr>
          <w:rFonts w:ascii="Aptos" w:hAnsi="Aptos"/>
          <w:sz w:val="24"/>
          <w:szCs w:val="24"/>
          <w:lang w:val="en-GB"/>
        </w:rPr>
        <w:t>O</w:t>
      </w:r>
      <w:r w:rsidR="00EE1788" w:rsidRPr="00B5158F">
        <w:rPr>
          <w:rFonts w:ascii="Aptos" w:hAnsi="Aptos"/>
          <w:sz w:val="24"/>
          <w:szCs w:val="24"/>
          <w:lang w:val="en-GB"/>
        </w:rPr>
        <w:t>rganisational and personal management skills, with ability to prioritise work issues to meet deadlines with minimal supervision and adjust to constantly changing situations</w:t>
      </w:r>
      <w:r w:rsidR="00EE1788" w:rsidRPr="00B5158F">
        <w:rPr>
          <w:rFonts w:ascii="Aptos" w:hAnsi="Aptos" w:cs="Calibri"/>
          <w:lang w:val="en-GB"/>
        </w:rPr>
        <w:t>.</w:t>
      </w:r>
    </w:p>
    <w:p w14:paraId="5AD80CC6" w14:textId="2CDCF16F" w:rsidR="006D21ED" w:rsidRPr="00B5158F" w:rsidRDefault="00676F3A"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Pr>
          <w:rFonts w:ascii="Aptos" w:eastAsia="Times New Roman" w:hAnsi="Aptos" w:cs="Arial"/>
          <w:b/>
          <w:bCs/>
          <w:color w:val="000000"/>
          <w:kern w:val="0"/>
          <w:sz w:val="24"/>
          <w:szCs w:val="24"/>
          <w:lang w:val="en-GB" w:eastAsia="da-DK"/>
          <w14:ligatures w14:val="none"/>
        </w:rPr>
        <w:t>What we offer</w:t>
      </w:r>
    </w:p>
    <w:p w14:paraId="2D6EEA2A" w14:textId="32F4940F" w:rsidR="006D21ED" w:rsidRPr="00676F3A" w:rsidRDefault="002939B1" w:rsidP="00676F3A">
      <w:pPr>
        <w:shd w:val="clear" w:color="auto" w:fill="FFFFFF"/>
        <w:spacing w:after="0" w:line="276" w:lineRule="auto"/>
        <w:outlineLvl w:val="0"/>
        <w:rPr>
          <w:rFonts w:ascii="Aptos" w:eastAsia="Times New Roman" w:hAnsi="Aptos" w:cs="Arial"/>
          <w:color w:val="000000"/>
          <w:kern w:val="36"/>
          <w:sz w:val="24"/>
          <w:szCs w:val="24"/>
          <w:lang w:val="en-US" w:eastAsia="da-DK"/>
          <w14:ligatures w14:val="none"/>
        </w:rPr>
      </w:pPr>
      <w:r w:rsidRPr="00B5158F">
        <w:rPr>
          <w:rFonts w:ascii="Aptos" w:eastAsia="Times New Roman" w:hAnsi="Aptos" w:cs="Arial"/>
          <w:color w:val="000000"/>
          <w:kern w:val="0"/>
          <w:sz w:val="24"/>
          <w:szCs w:val="24"/>
          <w:lang w:val="en-GB" w:eastAsia="da-DK"/>
          <w14:ligatures w14:val="none"/>
        </w:rPr>
        <w:t xml:space="preserve">We offer a </w:t>
      </w:r>
      <w:r w:rsidR="00EF7AE9">
        <w:rPr>
          <w:rFonts w:ascii="Aptos" w:eastAsia="Times New Roman" w:hAnsi="Aptos" w:cs="Arial"/>
          <w:color w:val="000000"/>
          <w:kern w:val="0"/>
          <w:sz w:val="24"/>
          <w:szCs w:val="24"/>
          <w:lang w:val="en-GB" w:eastAsia="da-DK"/>
          <w14:ligatures w14:val="none"/>
        </w:rPr>
        <w:t>4-month consultancy c</w:t>
      </w:r>
      <w:r w:rsidRPr="00B5158F">
        <w:rPr>
          <w:rFonts w:ascii="Aptos" w:eastAsia="Times New Roman" w:hAnsi="Aptos" w:cs="Arial"/>
          <w:color w:val="000000"/>
          <w:kern w:val="0"/>
          <w:sz w:val="24"/>
          <w:szCs w:val="24"/>
          <w:lang w:val="en-GB" w:eastAsia="da-DK"/>
          <w14:ligatures w14:val="none"/>
        </w:rPr>
        <w:t xml:space="preserve">ontract till the end of </w:t>
      </w:r>
      <w:r w:rsidR="00E05674">
        <w:rPr>
          <w:rFonts w:ascii="Aptos" w:eastAsia="Times New Roman" w:hAnsi="Aptos" w:cs="Arial"/>
          <w:color w:val="000000"/>
          <w:kern w:val="0"/>
          <w:sz w:val="24"/>
          <w:szCs w:val="24"/>
          <w:lang w:val="en-GB" w:eastAsia="da-DK"/>
          <w14:ligatures w14:val="none"/>
        </w:rPr>
        <w:t xml:space="preserve">March </w:t>
      </w:r>
      <w:r w:rsidR="00EF7AE9">
        <w:rPr>
          <w:rFonts w:ascii="Aptos" w:eastAsia="Times New Roman" w:hAnsi="Aptos" w:cs="Arial"/>
          <w:color w:val="000000"/>
          <w:kern w:val="0"/>
          <w:sz w:val="24"/>
          <w:szCs w:val="24"/>
          <w:lang w:val="en-GB" w:eastAsia="da-DK"/>
          <w14:ligatures w14:val="none"/>
        </w:rPr>
        <w:t>2025</w:t>
      </w:r>
      <w:r w:rsidRPr="00B5158F">
        <w:rPr>
          <w:rFonts w:ascii="Aptos" w:eastAsia="Times New Roman" w:hAnsi="Aptos" w:cs="Arial"/>
          <w:color w:val="000000"/>
          <w:kern w:val="0"/>
          <w:sz w:val="24"/>
          <w:szCs w:val="24"/>
          <w:lang w:val="en-GB" w:eastAsia="da-DK"/>
          <w14:ligatures w14:val="none"/>
        </w:rPr>
        <w:t xml:space="preserve">. </w:t>
      </w:r>
      <w:r w:rsidR="00EF7AE9">
        <w:rPr>
          <w:rFonts w:ascii="Aptos" w:eastAsia="Times New Roman" w:hAnsi="Aptos" w:cs="Arial"/>
          <w:color w:val="000000"/>
          <w:kern w:val="0"/>
          <w:sz w:val="24"/>
          <w:szCs w:val="24"/>
          <w:lang w:val="en-GB" w:eastAsia="da-DK"/>
          <w14:ligatures w14:val="none"/>
        </w:rPr>
        <w:t xml:space="preserve">Consultancy fee </w:t>
      </w:r>
      <w:r w:rsidR="00131CCE" w:rsidRPr="00B5158F">
        <w:rPr>
          <w:rFonts w:ascii="Aptos" w:eastAsia="Times New Roman" w:hAnsi="Aptos" w:cs="Arial"/>
          <w:color w:val="000000"/>
          <w:kern w:val="0"/>
          <w:sz w:val="24"/>
          <w:szCs w:val="24"/>
          <w:lang w:val="en-GB" w:eastAsia="da-DK"/>
          <w14:ligatures w14:val="none"/>
        </w:rPr>
        <w:t>depends on qualifications</w:t>
      </w:r>
      <w:r w:rsidR="006D21ED" w:rsidRPr="00B5158F">
        <w:rPr>
          <w:rFonts w:ascii="Aptos" w:eastAsia="Times New Roman" w:hAnsi="Aptos" w:cs="Arial"/>
          <w:color w:val="000000"/>
          <w:kern w:val="0"/>
          <w:sz w:val="24"/>
          <w:szCs w:val="24"/>
          <w:lang w:val="en-GB" w:eastAsia="da-DK"/>
          <w14:ligatures w14:val="none"/>
        </w:rPr>
        <w:t xml:space="preserve">. </w:t>
      </w:r>
    </w:p>
    <w:p w14:paraId="70171786" w14:textId="75B2F7C5" w:rsidR="00F71557" w:rsidRPr="00B5158F" w:rsidRDefault="006D21ED" w:rsidP="00F71557">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 xml:space="preserve">The </w:t>
      </w:r>
      <w:r w:rsidR="008621CA">
        <w:rPr>
          <w:rFonts w:ascii="Aptos" w:eastAsia="Times New Roman" w:hAnsi="Aptos" w:cs="Arial"/>
          <w:color w:val="000000"/>
          <w:kern w:val="0"/>
          <w:sz w:val="24"/>
          <w:szCs w:val="24"/>
          <w:lang w:val="en-GB" w:eastAsia="da-DK"/>
          <w14:ligatures w14:val="none"/>
        </w:rPr>
        <w:t xml:space="preserve">consultant </w:t>
      </w:r>
      <w:r w:rsidRPr="00B5158F">
        <w:rPr>
          <w:rFonts w:ascii="Aptos" w:eastAsia="Times New Roman" w:hAnsi="Aptos" w:cs="Arial"/>
          <w:color w:val="000000"/>
          <w:kern w:val="0"/>
          <w:sz w:val="24"/>
          <w:szCs w:val="24"/>
          <w:lang w:val="en-GB" w:eastAsia="da-DK"/>
          <w14:ligatures w14:val="none"/>
        </w:rPr>
        <w:t xml:space="preserve">will work closely with </w:t>
      </w:r>
      <w:r w:rsidR="00692F5A">
        <w:rPr>
          <w:rFonts w:ascii="Aptos" w:eastAsia="Times New Roman" w:hAnsi="Aptos" w:cs="Arial"/>
          <w:color w:val="000000"/>
          <w:kern w:val="0"/>
          <w:sz w:val="24"/>
          <w:szCs w:val="24"/>
          <w:lang w:val="en-GB" w:eastAsia="da-DK"/>
          <w14:ligatures w14:val="none"/>
        </w:rPr>
        <w:t xml:space="preserve">the </w:t>
      </w:r>
      <w:r w:rsidR="007954AD" w:rsidRPr="00B5158F">
        <w:rPr>
          <w:rFonts w:ascii="Aptos" w:eastAsia="Times New Roman" w:hAnsi="Aptos" w:cs="Arial"/>
          <w:color w:val="000000"/>
          <w:kern w:val="0"/>
          <w:sz w:val="24"/>
          <w:szCs w:val="24"/>
          <w:lang w:val="en-GB" w:eastAsia="da-DK"/>
          <w14:ligatures w14:val="none"/>
        </w:rPr>
        <w:t>R</w:t>
      </w:r>
      <w:r w:rsidR="00676F3A">
        <w:rPr>
          <w:rFonts w:ascii="Aptos" w:eastAsia="Times New Roman" w:hAnsi="Aptos" w:cs="Arial"/>
          <w:color w:val="000000"/>
          <w:kern w:val="0"/>
          <w:sz w:val="24"/>
          <w:szCs w:val="24"/>
          <w:lang w:val="en-GB" w:eastAsia="da-DK"/>
          <w14:ligatures w14:val="none"/>
        </w:rPr>
        <w:t xml:space="preserve">egional </w:t>
      </w:r>
      <w:r w:rsidR="007954AD" w:rsidRPr="00B5158F">
        <w:rPr>
          <w:rFonts w:ascii="Aptos" w:eastAsia="Times New Roman" w:hAnsi="Aptos" w:cs="Arial"/>
          <w:color w:val="000000"/>
          <w:kern w:val="0"/>
          <w:sz w:val="24"/>
          <w:szCs w:val="24"/>
          <w:lang w:val="en-GB" w:eastAsia="da-DK"/>
          <w14:ligatures w14:val="none"/>
        </w:rPr>
        <w:t>M</w:t>
      </w:r>
      <w:r w:rsidR="00676F3A">
        <w:rPr>
          <w:rFonts w:ascii="Aptos" w:eastAsia="Times New Roman" w:hAnsi="Aptos" w:cs="Arial"/>
          <w:color w:val="000000"/>
          <w:kern w:val="0"/>
          <w:sz w:val="24"/>
          <w:szCs w:val="24"/>
          <w:lang w:val="en-GB" w:eastAsia="da-DK"/>
          <w14:ligatures w14:val="none"/>
        </w:rPr>
        <w:t xml:space="preserve">anagement </w:t>
      </w:r>
      <w:r w:rsidR="007954AD" w:rsidRPr="00B5158F">
        <w:rPr>
          <w:rFonts w:ascii="Aptos" w:eastAsia="Times New Roman" w:hAnsi="Aptos" w:cs="Arial"/>
          <w:color w:val="000000"/>
          <w:kern w:val="0"/>
          <w:sz w:val="24"/>
          <w:szCs w:val="24"/>
          <w:lang w:val="en-GB" w:eastAsia="da-DK"/>
          <w14:ligatures w14:val="none"/>
        </w:rPr>
        <w:t>U</w:t>
      </w:r>
      <w:r w:rsidR="00676F3A">
        <w:rPr>
          <w:rFonts w:ascii="Aptos" w:eastAsia="Times New Roman" w:hAnsi="Aptos" w:cs="Arial"/>
          <w:color w:val="000000"/>
          <w:kern w:val="0"/>
          <w:sz w:val="24"/>
          <w:szCs w:val="24"/>
          <w:lang w:val="en-GB" w:eastAsia="da-DK"/>
          <w14:ligatures w14:val="none"/>
        </w:rPr>
        <w:t>nit</w:t>
      </w:r>
      <w:r w:rsidR="007954AD" w:rsidRPr="00B5158F">
        <w:rPr>
          <w:rFonts w:ascii="Aptos" w:eastAsia="Times New Roman" w:hAnsi="Aptos" w:cs="Arial"/>
          <w:color w:val="000000"/>
          <w:kern w:val="0"/>
          <w:sz w:val="24"/>
          <w:szCs w:val="24"/>
          <w:lang w:val="en-GB" w:eastAsia="da-DK"/>
          <w14:ligatures w14:val="none"/>
        </w:rPr>
        <w:t xml:space="preserve"> </w:t>
      </w:r>
      <w:r w:rsidRPr="00B5158F">
        <w:rPr>
          <w:rFonts w:ascii="Aptos" w:eastAsia="Times New Roman" w:hAnsi="Aptos" w:cs="Arial"/>
          <w:color w:val="000000"/>
          <w:kern w:val="0"/>
          <w:sz w:val="24"/>
          <w:szCs w:val="24"/>
          <w:lang w:val="en-GB" w:eastAsia="da-DK"/>
          <w14:ligatures w14:val="none"/>
        </w:rPr>
        <w:t xml:space="preserve">team </w:t>
      </w:r>
      <w:r w:rsidR="00686752" w:rsidRPr="00B5158F">
        <w:rPr>
          <w:rFonts w:ascii="Aptos" w:eastAsia="Times New Roman" w:hAnsi="Aptos" w:cs="Arial"/>
          <w:color w:val="000000"/>
          <w:kern w:val="0"/>
          <w:sz w:val="24"/>
          <w:szCs w:val="24"/>
          <w:lang w:val="en-GB" w:eastAsia="da-DK"/>
          <w14:ligatures w14:val="none"/>
        </w:rPr>
        <w:t>members</w:t>
      </w:r>
      <w:r w:rsidR="00686752">
        <w:rPr>
          <w:rFonts w:ascii="Aptos" w:eastAsia="Times New Roman" w:hAnsi="Aptos" w:cs="Arial"/>
          <w:color w:val="000000"/>
          <w:kern w:val="0"/>
          <w:sz w:val="24"/>
          <w:szCs w:val="24"/>
          <w:lang w:val="en-GB" w:eastAsia="da-DK"/>
          <w14:ligatures w14:val="none"/>
        </w:rPr>
        <w:t xml:space="preserve"> and</w:t>
      </w:r>
      <w:r w:rsidRPr="00B5158F">
        <w:rPr>
          <w:rFonts w:ascii="Aptos" w:eastAsia="Times New Roman" w:hAnsi="Aptos" w:cs="Arial"/>
          <w:color w:val="000000"/>
          <w:kern w:val="0"/>
          <w:sz w:val="24"/>
          <w:szCs w:val="24"/>
          <w:lang w:val="en-GB" w:eastAsia="da-DK"/>
          <w14:ligatures w14:val="none"/>
        </w:rPr>
        <w:t xml:space="preserve"> will be reporting to the </w:t>
      </w:r>
      <w:r w:rsidR="007954AD" w:rsidRPr="00B5158F">
        <w:rPr>
          <w:rFonts w:ascii="Aptos" w:eastAsia="Times New Roman" w:hAnsi="Aptos" w:cs="Arial"/>
          <w:color w:val="000000"/>
          <w:kern w:val="0"/>
          <w:sz w:val="24"/>
          <w:szCs w:val="24"/>
          <w:lang w:val="en-GB" w:eastAsia="da-DK"/>
          <w14:ligatures w14:val="none"/>
        </w:rPr>
        <w:t xml:space="preserve">Regional </w:t>
      </w:r>
      <w:r w:rsidRPr="00B5158F">
        <w:rPr>
          <w:rFonts w:ascii="Aptos" w:eastAsia="Times New Roman" w:hAnsi="Aptos" w:cs="Arial"/>
          <w:color w:val="000000"/>
          <w:kern w:val="0"/>
          <w:sz w:val="24"/>
          <w:szCs w:val="24"/>
          <w:lang w:val="en-GB" w:eastAsia="da-DK"/>
          <w14:ligatures w14:val="none"/>
        </w:rPr>
        <w:t>Programme Manager.</w:t>
      </w:r>
      <w:r w:rsidR="00F4020A">
        <w:rPr>
          <w:rFonts w:ascii="Aptos" w:eastAsia="Times New Roman" w:hAnsi="Aptos" w:cs="Arial"/>
          <w:color w:val="000000"/>
          <w:kern w:val="0"/>
          <w:sz w:val="24"/>
          <w:szCs w:val="24"/>
          <w:lang w:val="en-GB" w:eastAsia="da-DK"/>
          <w14:ligatures w14:val="none"/>
        </w:rPr>
        <w:t xml:space="preserve"> </w:t>
      </w:r>
      <w:r w:rsidRPr="00B5158F">
        <w:rPr>
          <w:rFonts w:ascii="Aptos" w:eastAsia="Times New Roman" w:hAnsi="Aptos" w:cs="Arial"/>
          <w:color w:val="000000"/>
          <w:kern w:val="0"/>
          <w:sz w:val="24"/>
          <w:szCs w:val="24"/>
          <w:lang w:val="en-GB" w:eastAsia="da-DK"/>
          <w14:ligatures w14:val="none"/>
        </w:rPr>
        <w:t xml:space="preserve">Further information available from the </w:t>
      </w:r>
      <w:r w:rsidR="007954AD" w:rsidRPr="00B5158F">
        <w:rPr>
          <w:rFonts w:ascii="Aptos" w:eastAsia="Times New Roman" w:hAnsi="Aptos" w:cs="Arial"/>
          <w:color w:val="000000"/>
          <w:kern w:val="0"/>
          <w:sz w:val="24"/>
          <w:szCs w:val="24"/>
          <w:lang w:val="en-GB" w:eastAsia="da-DK"/>
          <w14:ligatures w14:val="none"/>
        </w:rPr>
        <w:t>Regional P</w:t>
      </w:r>
      <w:r w:rsidRPr="00B5158F">
        <w:rPr>
          <w:rFonts w:ascii="Aptos" w:eastAsia="Times New Roman" w:hAnsi="Aptos" w:cs="Arial"/>
          <w:color w:val="000000"/>
          <w:kern w:val="0"/>
          <w:sz w:val="24"/>
          <w:szCs w:val="24"/>
          <w:lang w:val="en-GB" w:eastAsia="da-DK"/>
          <w14:ligatures w14:val="none"/>
        </w:rPr>
        <w:t>rogramme Manager</w:t>
      </w:r>
      <w:r w:rsidR="00D5726D" w:rsidRPr="00B5158F">
        <w:rPr>
          <w:rFonts w:ascii="Aptos" w:eastAsia="Times New Roman" w:hAnsi="Aptos" w:cs="Arial"/>
          <w:color w:val="000000"/>
          <w:kern w:val="0"/>
          <w:sz w:val="24"/>
          <w:szCs w:val="24"/>
          <w:lang w:val="en-GB" w:eastAsia="da-DK"/>
          <w14:ligatures w14:val="none"/>
        </w:rPr>
        <w:t xml:space="preserve"> based in Nepal</w:t>
      </w:r>
      <w:r w:rsidR="007954AD" w:rsidRPr="00B5158F">
        <w:rPr>
          <w:rFonts w:ascii="Aptos" w:eastAsia="Times New Roman" w:hAnsi="Aptos" w:cs="Arial"/>
          <w:color w:val="000000"/>
          <w:kern w:val="0"/>
          <w:sz w:val="24"/>
          <w:szCs w:val="24"/>
          <w:lang w:val="en-GB" w:eastAsia="da-DK"/>
          <w14:ligatures w14:val="none"/>
        </w:rPr>
        <w:t xml:space="preserve">, </w:t>
      </w:r>
      <w:r w:rsidR="00131CCE" w:rsidRPr="00B5158F">
        <w:rPr>
          <w:rFonts w:ascii="Aptos" w:eastAsia="Times New Roman" w:hAnsi="Aptos" w:cs="Arial"/>
          <w:color w:val="000000"/>
          <w:kern w:val="0"/>
          <w:sz w:val="24"/>
          <w:szCs w:val="24"/>
          <w:lang w:val="en-GB" w:eastAsia="da-DK"/>
          <w14:ligatures w14:val="none"/>
        </w:rPr>
        <w:t xml:space="preserve">Sanjay Rana </w:t>
      </w:r>
      <w:r w:rsidR="00D5726D">
        <w:fldChar w:fldCharType="begin"/>
      </w:r>
      <w:r w:rsidR="00D5726D" w:rsidRPr="0097090C">
        <w:rPr>
          <w:lang w:val="en-US"/>
        </w:rPr>
        <w:instrText>HYPERLINK "mailto:sar@oxfam.dk"</w:instrText>
      </w:r>
      <w:r w:rsidR="00D5726D">
        <w:fldChar w:fldCharType="separate"/>
      </w:r>
      <w:r w:rsidR="00D5726D" w:rsidRPr="00B5158F">
        <w:rPr>
          <w:rStyle w:val="Hyperlink"/>
          <w:rFonts w:ascii="Aptos" w:eastAsia="Times New Roman" w:hAnsi="Aptos" w:cs="Arial"/>
          <w:kern w:val="0"/>
          <w:sz w:val="24"/>
          <w:szCs w:val="24"/>
          <w:lang w:val="en-GB" w:eastAsia="da-DK"/>
          <w14:ligatures w14:val="none"/>
        </w:rPr>
        <w:t>sar@oxfam.dk</w:t>
      </w:r>
      <w:r w:rsidR="00D5726D">
        <w:rPr>
          <w:rStyle w:val="Hyperlink"/>
          <w:rFonts w:ascii="Aptos" w:eastAsia="Times New Roman" w:hAnsi="Aptos" w:cs="Arial"/>
          <w:kern w:val="0"/>
          <w:sz w:val="24"/>
          <w:szCs w:val="24"/>
          <w:lang w:val="en-GB" w:eastAsia="da-DK"/>
          <w14:ligatures w14:val="none"/>
        </w:rPr>
        <w:fldChar w:fldCharType="end"/>
      </w:r>
      <w:r w:rsidR="00D5726D" w:rsidRPr="00B5158F">
        <w:rPr>
          <w:rFonts w:ascii="Aptos" w:eastAsia="Times New Roman" w:hAnsi="Aptos" w:cs="Arial"/>
          <w:color w:val="000000"/>
          <w:kern w:val="0"/>
          <w:sz w:val="24"/>
          <w:szCs w:val="24"/>
          <w:lang w:val="en-GB" w:eastAsia="da-DK"/>
          <w14:ligatures w14:val="none"/>
        </w:rPr>
        <w:t xml:space="preserve"> </w:t>
      </w:r>
    </w:p>
    <w:p w14:paraId="685B954D" w14:textId="77777777"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b/>
          <w:bCs/>
          <w:color w:val="000000"/>
          <w:kern w:val="0"/>
          <w:sz w:val="24"/>
          <w:szCs w:val="24"/>
          <w:lang w:val="en-GB" w:eastAsia="da-DK"/>
          <w14:ligatures w14:val="none"/>
        </w:rPr>
        <w:t>How to apply</w:t>
      </w:r>
    </w:p>
    <w:p w14:paraId="1C7BA329" w14:textId="0035162F" w:rsidR="006D21ED" w:rsidRPr="00B5158F" w:rsidRDefault="003F0601"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Pr>
          <w:rFonts w:ascii="Aptos" w:eastAsia="Times New Roman" w:hAnsi="Aptos" w:cs="Arial"/>
          <w:color w:val="000000"/>
          <w:kern w:val="0"/>
          <w:sz w:val="24"/>
          <w:szCs w:val="24"/>
          <w:lang w:val="en-GB" w:eastAsia="da-DK"/>
          <w14:ligatures w14:val="none"/>
        </w:rPr>
        <w:t xml:space="preserve">Interested applicants should submit </w:t>
      </w:r>
      <w:r w:rsidR="00400418">
        <w:rPr>
          <w:rFonts w:ascii="Aptos" w:eastAsia="Times New Roman" w:hAnsi="Aptos" w:cs="Arial"/>
          <w:color w:val="000000"/>
          <w:kern w:val="0"/>
          <w:sz w:val="24"/>
          <w:szCs w:val="24"/>
          <w:lang w:val="en-GB" w:eastAsia="da-DK"/>
          <w14:ligatures w14:val="none"/>
        </w:rPr>
        <w:t>a motivation letter and updated CV to Regional Programme Manager, Sanjay Rana</w:t>
      </w:r>
      <w:r w:rsidR="00464581">
        <w:rPr>
          <w:rFonts w:ascii="Aptos" w:eastAsia="Times New Roman" w:hAnsi="Aptos" w:cs="Arial"/>
          <w:color w:val="000000"/>
          <w:kern w:val="0"/>
          <w:sz w:val="24"/>
          <w:szCs w:val="24"/>
          <w:lang w:val="en-GB" w:eastAsia="da-DK"/>
          <w14:ligatures w14:val="none"/>
        </w:rPr>
        <w:t xml:space="preserve"> </w:t>
      </w:r>
      <w:r w:rsidR="00464581">
        <w:fldChar w:fldCharType="begin"/>
      </w:r>
      <w:r w:rsidR="00464581" w:rsidRPr="0097090C">
        <w:rPr>
          <w:lang w:val="en-US"/>
        </w:rPr>
        <w:instrText>HYPERLINK "mailto:sar@oxfam.dk"</w:instrText>
      </w:r>
      <w:r w:rsidR="00464581">
        <w:fldChar w:fldCharType="separate"/>
      </w:r>
      <w:r w:rsidR="00464581" w:rsidRPr="00F63647">
        <w:rPr>
          <w:rStyle w:val="Hyperlink"/>
          <w:rFonts w:ascii="Aptos" w:eastAsia="Times New Roman" w:hAnsi="Aptos" w:cs="Arial"/>
          <w:kern w:val="0"/>
          <w:sz w:val="24"/>
          <w:szCs w:val="24"/>
          <w:lang w:val="en-GB" w:eastAsia="da-DK"/>
          <w14:ligatures w14:val="none"/>
        </w:rPr>
        <w:t>sar@oxfam.dk</w:t>
      </w:r>
      <w:r w:rsidR="00464581">
        <w:rPr>
          <w:rStyle w:val="Hyperlink"/>
          <w:rFonts w:ascii="Aptos" w:eastAsia="Times New Roman" w:hAnsi="Aptos" w:cs="Arial"/>
          <w:kern w:val="0"/>
          <w:sz w:val="24"/>
          <w:szCs w:val="24"/>
          <w:lang w:val="en-GB" w:eastAsia="da-DK"/>
          <w14:ligatures w14:val="none"/>
        </w:rPr>
        <w:fldChar w:fldCharType="end"/>
      </w:r>
      <w:r w:rsidR="00464581">
        <w:rPr>
          <w:rFonts w:ascii="Aptos" w:eastAsia="Times New Roman" w:hAnsi="Aptos" w:cs="Arial"/>
          <w:color w:val="000000"/>
          <w:kern w:val="0"/>
          <w:sz w:val="24"/>
          <w:szCs w:val="24"/>
          <w:lang w:val="en-GB" w:eastAsia="da-DK"/>
          <w14:ligatures w14:val="none"/>
        </w:rPr>
        <w:t xml:space="preserve"> </w:t>
      </w:r>
    </w:p>
    <w:p w14:paraId="4E2F1CDB" w14:textId="2FC0F37F" w:rsidR="006D21ED" w:rsidRDefault="006D21ED" w:rsidP="0097090C">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7A1E1B">
        <w:rPr>
          <w:rFonts w:ascii="Aptos" w:eastAsia="Times New Roman" w:hAnsi="Aptos" w:cs="Arial"/>
          <w:color w:val="000000"/>
          <w:kern w:val="0"/>
          <w:sz w:val="24"/>
          <w:szCs w:val="24"/>
          <w:lang w:val="en-GB" w:eastAsia="da-DK"/>
          <w14:ligatures w14:val="none"/>
        </w:rPr>
        <w:t>Application deadline:</w:t>
      </w:r>
      <w:r w:rsidR="007A1E1B" w:rsidRPr="007A1E1B">
        <w:rPr>
          <w:rFonts w:ascii="Aptos" w:eastAsia="Times New Roman" w:hAnsi="Aptos" w:cs="Arial"/>
          <w:b/>
          <w:bCs/>
          <w:color w:val="000000"/>
          <w:kern w:val="0"/>
          <w:sz w:val="24"/>
          <w:szCs w:val="24"/>
          <w:lang w:val="en-GB" w:eastAsia="da-DK"/>
          <w14:ligatures w14:val="none"/>
        </w:rPr>
        <w:t>20</w:t>
      </w:r>
      <w:r w:rsidR="007A1E1B" w:rsidRPr="007A1E1B">
        <w:rPr>
          <w:rFonts w:ascii="Aptos" w:eastAsia="Times New Roman" w:hAnsi="Aptos" w:cs="Arial"/>
          <w:b/>
          <w:bCs/>
          <w:color w:val="000000"/>
          <w:kern w:val="0"/>
          <w:sz w:val="24"/>
          <w:szCs w:val="24"/>
          <w:vertAlign w:val="superscript"/>
          <w:lang w:val="en-GB" w:eastAsia="da-DK"/>
          <w14:ligatures w14:val="none"/>
        </w:rPr>
        <w:t>th</w:t>
      </w:r>
      <w:r w:rsidR="007A1E1B" w:rsidRPr="007A1E1B">
        <w:rPr>
          <w:rFonts w:ascii="Aptos" w:eastAsia="Times New Roman" w:hAnsi="Aptos" w:cs="Arial"/>
          <w:b/>
          <w:bCs/>
          <w:color w:val="000000"/>
          <w:kern w:val="0"/>
          <w:sz w:val="24"/>
          <w:szCs w:val="24"/>
          <w:lang w:val="en-GB" w:eastAsia="da-DK"/>
          <w14:ligatures w14:val="none"/>
        </w:rPr>
        <w:t xml:space="preserve"> </w:t>
      </w:r>
      <w:r w:rsidR="00F82F19" w:rsidRPr="007A1E1B">
        <w:rPr>
          <w:rFonts w:ascii="Aptos" w:eastAsia="Times New Roman" w:hAnsi="Aptos" w:cs="Arial"/>
          <w:b/>
          <w:bCs/>
          <w:color w:val="000000"/>
          <w:kern w:val="0"/>
          <w:sz w:val="24"/>
          <w:szCs w:val="24"/>
          <w:lang w:val="en-GB" w:eastAsia="da-DK"/>
          <w14:ligatures w14:val="none"/>
        </w:rPr>
        <w:t>November</w:t>
      </w:r>
      <w:r w:rsidR="00D5726D" w:rsidRPr="007A1E1B">
        <w:rPr>
          <w:rFonts w:ascii="Aptos" w:eastAsia="Times New Roman" w:hAnsi="Aptos" w:cs="Arial"/>
          <w:b/>
          <w:bCs/>
          <w:color w:val="000000"/>
          <w:kern w:val="0"/>
          <w:sz w:val="24"/>
          <w:szCs w:val="24"/>
          <w:lang w:val="en-GB" w:eastAsia="da-DK"/>
          <w14:ligatures w14:val="none"/>
        </w:rPr>
        <w:t xml:space="preserve"> </w:t>
      </w:r>
      <w:r w:rsidRPr="007A1E1B">
        <w:rPr>
          <w:rFonts w:ascii="Aptos" w:eastAsia="Times New Roman" w:hAnsi="Aptos" w:cs="Arial"/>
          <w:b/>
          <w:bCs/>
          <w:color w:val="000000"/>
          <w:kern w:val="0"/>
          <w:sz w:val="24"/>
          <w:szCs w:val="24"/>
          <w:lang w:val="en-GB" w:eastAsia="da-DK"/>
          <w14:ligatures w14:val="none"/>
        </w:rPr>
        <w:t>202</w:t>
      </w:r>
      <w:r w:rsidR="00D5726D" w:rsidRPr="007A1E1B">
        <w:rPr>
          <w:rFonts w:ascii="Aptos" w:eastAsia="Times New Roman" w:hAnsi="Aptos" w:cs="Arial"/>
          <w:b/>
          <w:bCs/>
          <w:color w:val="000000"/>
          <w:kern w:val="0"/>
          <w:sz w:val="24"/>
          <w:szCs w:val="24"/>
          <w:lang w:val="en-GB" w:eastAsia="da-DK"/>
          <w14:ligatures w14:val="none"/>
        </w:rPr>
        <w:t>4</w:t>
      </w:r>
      <w:r w:rsidRPr="007A1E1B">
        <w:rPr>
          <w:rFonts w:ascii="Aptos" w:eastAsia="Times New Roman" w:hAnsi="Aptos" w:cs="Arial"/>
          <w:b/>
          <w:bCs/>
          <w:color w:val="000000"/>
          <w:kern w:val="0"/>
          <w:sz w:val="24"/>
          <w:szCs w:val="24"/>
          <w:lang w:val="en-GB" w:eastAsia="da-DK"/>
          <w14:ligatures w14:val="none"/>
        </w:rPr>
        <w:t xml:space="preserve"> at 23.59</w:t>
      </w:r>
      <w:r w:rsidR="001E370F" w:rsidRPr="007A1E1B">
        <w:rPr>
          <w:rFonts w:ascii="Aptos" w:eastAsia="Times New Roman" w:hAnsi="Aptos" w:cs="Arial"/>
          <w:b/>
          <w:bCs/>
          <w:color w:val="000000"/>
          <w:kern w:val="0"/>
          <w:sz w:val="24"/>
          <w:szCs w:val="24"/>
          <w:lang w:val="en-GB" w:eastAsia="da-DK"/>
          <w14:ligatures w14:val="none"/>
        </w:rPr>
        <w:t xml:space="preserve"> </w:t>
      </w:r>
      <w:r w:rsidR="0097090C" w:rsidRPr="0097090C">
        <w:rPr>
          <w:rFonts w:ascii="Aptos" w:eastAsia="Times New Roman" w:hAnsi="Aptos" w:cs="Arial"/>
          <w:b/>
          <w:bCs/>
          <w:color w:val="000000"/>
          <w:kern w:val="36"/>
          <w:sz w:val="24"/>
          <w:szCs w:val="24"/>
          <w:lang w:val="en-US" w:eastAsia="da-DK"/>
          <w14:ligatures w14:val="none"/>
        </w:rPr>
        <w:t>NPT</w:t>
      </w:r>
      <w:r w:rsidRPr="007A1E1B">
        <w:rPr>
          <w:rFonts w:ascii="Aptos" w:eastAsia="Times New Roman" w:hAnsi="Aptos" w:cs="Arial"/>
          <w:color w:val="000000"/>
          <w:kern w:val="0"/>
          <w:sz w:val="24"/>
          <w:szCs w:val="24"/>
          <w:lang w:val="en-GB" w:eastAsia="da-DK"/>
          <w14:ligatures w14:val="none"/>
        </w:rPr>
        <w:t xml:space="preserve">. </w:t>
      </w:r>
      <w:r w:rsidR="001E370F" w:rsidRPr="007A1E1B">
        <w:rPr>
          <w:rFonts w:ascii="Aptos" w:eastAsia="Times New Roman" w:hAnsi="Aptos" w:cs="Arial"/>
          <w:color w:val="000000"/>
          <w:kern w:val="0"/>
          <w:sz w:val="24"/>
          <w:szCs w:val="24"/>
          <w:lang w:val="en-GB" w:eastAsia="da-DK"/>
          <w14:ligatures w14:val="none"/>
        </w:rPr>
        <w:t xml:space="preserve">Interviews </w:t>
      </w:r>
      <w:proofErr w:type="gramStart"/>
      <w:r w:rsidR="001E370F" w:rsidRPr="007A1E1B">
        <w:rPr>
          <w:rFonts w:ascii="Aptos" w:eastAsia="Times New Roman" w:hAnsi="Aptos" w:cs="Arial"/>
          <w:color w:val="000000"/>
          <w:kern w:val="0"/>
          <w:sz w:val="24"/>
          <w:szCs w:val="24"/>
          <w:lang w:val="en-GB" w:eastAsia="da-DK"/>
          <w14:ligatures w14:val="none"/>
        </w:rPr>
        <w:t>are</w:t>
      </w:r>
      <w:proofErr w:type="gramEnd"/>
      <w:r w:rsidR="001E370F" w:rsidRPr="007A1E1B">
        <w:rPr>
          <w:rFonts w:ascii="Aptos" w:eastAsia="Times New Roman" w:hAnsi="Aptos" w:cs="Arial"/>
          <w:color w:val="000000"/>
          <w:kern w:val="0"/>
          <w:sz w:val="24"/>
          <w:szCs w:val="24"/>
          <w:lang w:val="en-GB" w:eastAsia="da-DK"/>
          <w14:ligatures w14:val="none"/>
        </w:rPr>
        <w:t xml:space="preserve"> e</w:t>
      </w:r>
      <w:r w:rsidRPr="007A1E1B">
        <w:rPr>
          <w:rFonts w:ascii="Aptos" w:eastAsia="Times New Roman" w:hAnsi="Aptos" w:cs="Arial"/>
          <w:color w:val="000000"/>
          <w:kern w:val="0"/>
          <w:sz w:val="24"/>
          <w:szCs w:val="24"/>
          <w:lang w:val="en-GB" w:eastAsia="da-DK"/>
          <w14:ligatures w14:val="none"/>
        </w:rPr>
        <w:t xml:space="preserve">xpected </w:t>
      </w:r>
      <w:r w:rsidR="001E370F" w:rsidRPr="007A1E1B">
        <w:rPr>
          <w:rFonts w:ascii="Aptos" w:eastAsia="Times New Roman" w:hAnsi="Aptos" w:cs="Arial"/>
          <w:color w:val="000000"/>
          <w:kern w:val="0"/>
          <w:sz w:val="24"/>
          <w:szCs w:val="24"/>
          <w:lang w:val="en-GB" w:eastAsia="da-DK"/>
          <w14:ligatures w14:val="none"/>
        </w:rPr>
        <w:t xml:space="preserve">last week of </w:t>
      </w:r>
      <w:r w:rsidR="003E60BB" w:rsidRPr="007A1E1B">
        <w:rPr>
          <w:rFonts w:ascii="Aptos" w:eastAsia="Times New Roman" w:hAnsi="Aptos" w:cs="Arial"/>
          <w:color w:val="000000"/>
          <w:kern w:val="0"/>
          <w:sz w:val="24"/>
          <w:szCs w:val="24"/>
          <w:lang w:val="en-GB" w:eastAsia="da-DK"/>
          <w14:ligatures w14:val="none"/>
        </w:rPr>
        <w:t>November</w:t>
      </w:r>
      <w:r w:rsidRPr="007A1E1B">
        <w:rPr>
          <w:rFonts w:ascii="Aptos" w:eastAsia="Times New Roman" w:hAnsi="Aptos" w:cs="Arial"/>
          <w:color w:val="000000"/>
          <w:kern w:val="0"/>
          <w:sz w:val="24"/>
          <w:szCs w:val="24"/>
          <w:lang w:val="en-GB" w:eastAsia="da-DK"/>
          <w14:ligatures w14:val="none"/>
        </w:rPr>
        <w:t>. Start date: As soon as possible.</w:t>
      </w:r>
    </w:p>
    <w:p w14:paraId="538435C8" w14:textId="0901789C"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b/>
          <w:bCs/>
          <w:color w:val="000000"/>
          <w:kern w:val="0"/>
          <w:sz w:val="24"/>
          <w:szCs w:val="24"/>
          <w:lang w:val="en-GB" w:eastAsia="da-DK"/>
          <w14:ligatures w14:val="none"/>
        </w:rPr>
        <w:t>Note:</w:t>
      </w:r>
      <w:r w:rsidRPr="00B5158F">
        <w:rPr>
          <w:rFonts w:ascii="Aptos" w:eastAsia="Times New Roman" w:hAnsi="Aptos" w:cs="Arial"/>
          <w:color w:val="000000"/>
          <w:kern w:val="0"/>
          <w:sz w:val="24"/>
          <w:szCs w:val="24"/>
          <w:lang w:val="en-GB" w:eastAsia="da-DK"/>
          <w14:ligatures w14:val="none"/>
        </w:rPr>
        <w:t xml:space="preserve"> All offers of employment will be subject to satisfactory references and may be subject to appropriate screening checks, which can include criminal records and terrorism finance checks.</w:t>
      </w:r>
    </w:p>
    <w:p w14:paraId="121024F5" w14:textId="77777777"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b/>
          <w:bCs/>
          <w:color w:val="000000"/>
          <w:kern w:val="0"/>
          <w:sz w:val="24"/>
          <w:szCs w:val="24"/>
          <w:lang w:val="en-GB" w:eastAsia="da-DK"/>
          <w14:ligatures w14:val="none"/>
        </w:rPr>
        <w:t>About Oxfam</w:t>
      </w:r>
    </w:p>
    <w:p w14:paraId="10668E25" w14:textId="77777777"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Oxfam is a global movement of people working together to end the injustice of poverty. That means we tackle the inequality that keeps people poor. Together we save, protect, and rebuild lives. When disaster strikes, we help people build better lives for themselves, and for others. We take on issues like land rights, climate change and discrimination against women. And we won’t stop until every person on the planet can enjoy life free from poverty.</w:t>
      </w:r>
    </w:p>
    <w:p w14:paraId="4967CB53" w14:textId="45446C44"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lastRenderedPageBreak/>
        <w:t xml:space="preserve">We are an international confederation of 21 organisations (affiliates) working together with partners and local communities in the areas of humanitarian, development, and campaigning, in more than 90 countries. All our work is led by </w:t>
      </w:r>
      <w:hyperlink r:id="rId7" w:history="1">
        <w:r w:rsidR="001E370F" w:rsidRPr="001E370F">
          <w:rPr>
            <w:rStyle w:val="Hyperlink"/>
            <w:rFonts w:ascii="Aptos" w:eastAsia="Times New Roman" w:hAnsi="Aptos" w:cs="Arial"/>
            <w:kern w:val="0"/>
            <w:sz w:val="24"/>
            <w:szCs w:val="24"/>
            <w:lang w:val="en-GB" w:eastAsia="da-DK"/>
            <w14:ligatures w14:val="none"/>
          </w:rPr>
          <w:t xml:space="preserve">our core </w:t>
        </w:r>
        <w:r w:rsidRPr="001E370F">
          <w:rPr>
            <w:rStyle w:val="Hyperlink"/>
            <w:rFonts w:ascii="Aptos" w:eastAsia="Times New Roman" w:hAnsi="Aptos" w:cs="Arial"/>
            <w:kern w:val="0"/>
            <w:sz w:val="24"/>
            <w:szCs w:val="24"/>
            <w:lang w:val="en-GB" w:eastAsia="da-DK"/>
            <w14:ligatures w14:val="none"/>
          </w:rPr>
          <w:t>values</w:t>
        </w:r>
      </w:hyperlink>
      <w:r w:rsidRPr="00B5158F">
        <w:rPr>
          <w:rFonts w:ascii="Aptos" w:eastAsia="Times New Roman" w:hAnsi="Aptos" w:cs="Arial"/>
          <w:color w:val="000000"/>
          <w:kern w:val="0"/>
          <w:sz w:val="24"/>
          <w:szCs w:val="24"/>
          <w:lang w:val="en-GB" w:eastAsia="da-DK"/>
          <w14:ligatures w14:val="none"/>
        </w:rPr>
        <w:t>: Empowerment, Accountability, Inclusiveness</w:t>
      </w:r>
      <w:r w:rsidR="001E370F">
        <w:rPr>
          <w:rFonts w:ascii="Aptos" w:eastAsia="Times New Roman" w:hAnsi="Aptos" w:cs="Arial"/>
          <w:color w:val="000000"/>
          <w:kern w:val="0"/>
          <w:sz w:val="24"/>
          <w:szCs w:val="24"/>
          <w:lang w:val="en-GB" w:eastAsia="da-DK"/>
          <w14:ligatures w14:val="none"/>
        </w:rPr>
        <w:t>, Courage, Solidarity and Equality</w:t>
      </w:r>
      <w:r w:rsidRPr="00B5158F">
        <w:rPr>
          <w:rFonts w:ascii="Aptos" w:eastAsia="Times New Roman" w:hAnsi="Aptos" w:cs="Arial"/>
          <w:color w:val="000000"/>
          <w:kern w:val="0"/>
          <w:sz w:val="24"/>
          <w:szCs w:val="24"/>
          <w:lang w:val="en-GB" w:eastAsia="da-DK"/>
          <w14:ligatures w14:val="none"/>
        </w:rPr>
        <w:t>.</w:t>
      </w:r>
    </w:p>
    <w:p w14:paraId="2DF01D99" w14:textId="77777777" w:rsidR="006D21ED" w:rsidRPr="00B5158F" w:rsidRDefault="006D21ED" w:rsidP="006D21ED">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Oxfam is committed to preventing any type of unwanted behaviour at work including sexual harassment, exploitation and abuse, lack of integrity and financial misconduct; and promoting the welfare of children, young people and adults. Oxfam expects all staff and volunteers to share this commitment through our code of conduct.</w:t>
      </w:r>
    </w:p>
    <w:p w14:paraId="3F14E23C" w14:textId="072C2926" w:rsidR="006D21ED" w:rsidRDefault="006D21ED" w:rsidP="002939B1">
      <w:pPr>
        <w:shd w:val="clear" w:color="auto" w:fill="FFFFFF"/>
        <w:spacing w:before="100" w:beforeAutospacing="1" w:after="100" w:afterAutospacing="1" w:line="240" w:lineRule="auto"/>
        <w:rPr>
          <w:rFonts w:ascii="Aptos" w:eastAsia="Times New Roman" w:hAnsi="Aptos" w:cs="Arial"/>
          <w:color w:val="000000"/>
          <w:kern w:val="0"/>
          <w:sz w:val="24"/>
          <w:szCs w:val="24"/>
          <w:lang w:val="en-GB" w:eastAsia="da-DK"/>
          <w14:ligatures w14:val="none"/>
        </w:rPr>
      </w:pPr>
      <w:r w:rsidRPr="00B5158F">
        <w:rPr>
          <w:rFonts w:ascii="Aptos" w:eastAsia="Times New Roman" w:hAnsi="Aptos" w:cs="Arial"/>
          <w:color w:val="000000"/>
          <w:kern w:val="0"/>
          <w:sz w:val="24"/>
          <w:szCs w:val="24"/>
          <w:lang w:val="en-GB" w:eastAsia="da-DK"/>
          <w14:ligatures w14:val="none"/>
        </w:rPr>
        <w:t>We place high priority on ensuring that only those who share and demonstrate our values</w:t>
      </w:r>
      <w:r w:rsidR="002939B1" w:rsidRPr="00B5158F">
        <w:rPr>
          <w:rFonts w:ascii="Aptos" w:eastAsia="Times New Roman" w:hAnsi="Aptos" w:cs="Arial"/>
          <w:color w:val="000000"/>
          <w:kern w:val="0"/>
          <w:sz w:val="24"/>
          <w:szCs w:val="24"/>
          <w:lang w:val="en-GB" w:eastAsia="da-DK"/>
          <w14:ligatures w14:val="none"/>
        </w:rPr>
        <w:t>.</w:t>
      </w:r>
      <w:r w:rsidRPr="00B5158F">
        <w:rPr>
          <w:rFonts w:ascii="Aptos" w:eastAsia="Times New Roman" w:hAnsi="Aptos" w:cs="Arial"/>
          <w:color w:val="000000"/>
          <w:kern w:val="0"/>
          <w:sz w:val="24"/>
          <w:szCs w:val="24"/>
          <w:lang w:val="en-GB" w:eastAsia="da-DK"/>
          <w14:ligatures w14:val="none"/>
        </w:rPr>
        <w:t xml:space="preserve"> </w:t>
      </w:r>
    </w:p>
    <w:p w14:paraId="6B08C898" w14:textId="77777777" w:rsidR="001E370F" w:rsidRPr="001E370F" w:rsidRDefault="001E370F" w:rsidP="001E370F">
      <w:pPr>
        <w:shd w:val="clear" w:color="auto" w:fill="FFFFFF"/>
        <w:spacing w:before="100" w:beforeAutospacing="1" w:after="100" w:afterAutospacing="1" w:line="240" w:lineRule="auto"/>
        <w:rPr>
          <w:rFonts w:ascii="Aptos" w:eastAsia="Times New Roman" w:hAnsi="Aptos" w:cs="Arial"/>
          <w:b/>
          <w:bCs/>
          <w:color w:val="000000"/>
          <w:kern w:val="0"/>
          <w:sz w:val="24"/>
          <w:szCs w:val="24"/>
          <w:lang w:val="en-US" w:eastAsia="da-DK"/>
          <w14:ligatures w14:val="none"/>
        </w:rPr>
      </w:pPr>
      <w:r w:rsidRPr="001E370F">
        <w:rPr>
          <w:rFonts w:ascii="Aptos" w:eastAsia="Times New Roman" w:hAnsi="Aptos" w:cs="Arial"/>
          <w:b/>
          <w:bCs/>
          <w:color w:val="000000"/>
          <w:kern w:val="0"/>
          <w:sz w:val="24"/>
          <w:szCs w:val="24"/>
          <w:lang w:val="en-US" w:eastAsia="da-DK"/>
          <w14:ligatures w14:val="none"/>
        </w:rPr>
        <w:t>Our commitment to safeguarding</w:t>
      </w:r>
    </w:p>
    <w:p w14:paraId="2C35A165" w14:textId="2E58BC40" w:rsidR="001E370F" w:rsidRPr="001E370F" w:rsidRDefault="001E370F" w:rsidP="001E370F">
      <w:pPr>
        <w:shd w:val="clear" w:color="auto" w:fill="FFFFFF"/>
        <w:spacing w:before="100" w:beforeAutospacing="1" w:after="100" w:afterAutospacing="1" w:line="240" w:lineRule="auto"/>
        <w:rPr>
          <w:rFonts w:ascii="Aptos" w:eastAsia="Times New Roman" w:hAnsi="Aptos" w:cs="Arial"/>
          <w:b/>
          <w:bCs/>
          <w:i/>
          <w:iCs/>
          <w:color w:val="000000"/>
          <w:kern w:val="0"/>
          <w:sz w:val="24"/>
          <w:szCs w:val="24"/>
          <w:lang w:val="en-US" w:eastAsia="da-DK"/>
          <w14:ligatures w14:val="none"/>
        </w:rPr>
      </w:pPr>
      <w:r w:rsidRPr="001E370F">
        <w:rPr>
          <w:rFonts w:ascii="Aptos" w:eastAsia="Times New Roman" w:hAnsi="Aptos" w:cs="Arial"/>
          <w:b/>
          <w:bCs/>
          <w:i/>
          <w:iCs/>
          <w:color w:val="000000"/>
          <w:kern w:val="0"/>
          <w:sz w:val="24"/>
          <w:szCs w:val="24"/>
          <w:lang w:val="en-US" w:eastAsia="da-DK"/>
          <w14:ligatures w14:val="none"/>
        </w:rPr>
        <w:t>Oxfam is committed to preventing any type of unwanted behavior at work including sexual harassment, exploitation and abuse, lack of integrity and financial misconduct; and committed to promoting the welfare of children, young people and adults. Oxfam expects all staff and volunteers to share this commitment through our code of conduct. We place a high priority on ensuring that only those who share and demonstrate our values are recruited to work for us.</w:t>
      </w:r>
    </w:p>
    <w:p w14:paraId="635F67A8" w14:textId="0F002C8C" w:rsidR="001E370F" w:rsidRPr="001E370F" w:rsidRDefault="001E370F" w:rsidP="001E370F">
      <w:pPr>
        <w:shd w:val="clear" w:color="auto" w:fill="FFFFFF"/>
        <w:spacing w:before="100" w:beforeAutospacing="1" w:after="100" w:afterAutospacing="1" w:line="240" w:lineRule="auto"/>
        <w:rPr>
          <w:rFonts w:ascii="Aptos" w:eastAsia="Times New Roman" w:hAnsi="Aptos" w:cs="Arial"/>
          <w:color w:val="000000"/>
          <w:kern w:val="0"/>
          <w:sz w:val="24"/>
          <w:szCs w:val="24"/>
          <w:lang w:val="en-US" w:eastAsia="da-DK"/>
          <w14:ligatures w14:val="none"/>
        </w:rPr>
      </w:pPr>
      <w:r w:rsidRPr="001E370F">
        <w:rPr>
          <w:rFonts w:ascii="Aptos" w:eastAsia="Times New Roman" w:hAnsi="Aptos" w:cs="Arial"/>
          <w:b/>
          <w:bCs/>
          <w:i/>
          <w:iCs/>
          <w:color w:val="000000"/>
          <w:kern w:val="0"/>
          <w:sz w:val="24"/>
          <w:szCs w:val="24"/>
          <w:lang w:val="en-US" w:eastAsia="da-DK"/>
          <w14:ligatures w14:val="none"/>
        </w:rPr>
        <w:t xml:space="preserve">Note: </w:t>
      </w:r>
      <w:r w:rsidRPr="001E370F">
        <w:rPr>
          <w:rFonts w:ascii="Aptos" w:eastAsia="Times New Roman" w:hAnsi="Aptos" w:cs="Arial"/>
          <w:color w:val="000000"/>
          <w:kern w:val="0"/>
          <w:sz w:val="24"/>
          <w:szCs w:val="24"/>
          <w:lang w:val="en-US" w:eastAsia="da-DK"/>
          <w14:ligatures w14:val="none"/>
        </w:rPr>
        <w:t>All offers of employment will be subject to satisfactory references and may be subject to</w:t>
      </w:r>
      <w:r>
        <w:rPr>
          <w:rFonts w:ascii="Aptos" w:eastAsia="Times New Roman" w:hAnsi="Aptos" w:cs="Arial"/>
          <w:color w:val="000000"/>
          <w:kern w:val="0"/>
          <w:sz w:val="24"/>
          <w:szCs w:val="24"/>
          <w:lang w:val="en-US" w:eastAsia="da-DK"/>
          <w14:ligatures w14:val="none"/>
        </w:rPr>
        <w:t xml:space="preserve"> </w:t>
      </w:r>
      <w:r w:rsidRPr="001E370F">
        <w:rPr>
          <w:rFonts w:ascii="Aptos" w:eastAsia="Times New Roman" w:hAnsi="Aptos" w:cs="Arial"/>
          <w:color w:val="000000"/>
          <w:kern w:val="0"/>
          <w:sz w:val="24"/>
          <w:szCs w:val="24"/>
          <w:lang w:val="en-US" w:eastAsia="da-DK"/>
          <w14:ligatures w14:val="none"/>
        </w:rPr>
        <w:t>appropriate screening checks, which can include criminal records and terrorism finance checks.</w:t>
      </w:r>
      <w:r>
        <w:rPr>
          <w:rFonts w:ascii="Aptos" w:eastAsia="Times New Roman" w:hAnsi="Aptos" w:cs="Arial"/>
          <w:color w:val="000000"/>
          <w:kern w:val="0"/>
          <w:sz w:val="24"/>
          <w:szCs w:val="24"/>
          <w:lang w:val="en-US" w:eastAsia="da-DK"/>
          <w14:ligatures w14:val="none"/>
        </w:rPr>
        <w:t xml:space="preserve"> </w:t>
      </w:r>
      <w:r w:rsidRPr="001E370F">
        <w:rPr>
          <w:rFonts w:ascii="Aptos" w:eastAsia="Times New Roman" w:hAnsi="Aptos" w:cs="Arial"/>
          <w:color w:val="000000"/>
          <w:kern w:val="0"/>
          <w:sz w:val="24"/>
          <w:szCs w:val="24"/>
          <w:lang w:val="en-US" w:eastAsia="da-DK"/>
          <w14:ligatures w14:val="none"/>
        </w:rPr>
        <w:t xml:space="preserve">Oxfam International Secretariat also participates in the </w:t>
      </w:r>
      <w:hyperlink r:id="rId8" w:history="1">
        <w:r w:rsidRPr="001E370F">
          <w:rPr>
            <w:rStyle w:val="Hyperlink"/>
            <w:rFonts w:ascii="Aptos" w:eastAsia="Times New Roman" w:hAnsi="Aptos" w:cs="Arial"/>
            <w:kern w:val="0"/>
            <w:sz w:val="24"/>
            <w:szCs w:val="24"/>
            <w:lang w:val="en-US" w:eastAsia="da-DK"/>
            <w14:ligatures w14:val="none"/>
          </w:rPr>
          <w:t>Inter Agency Misconduct Disclosure Scheme</w:t>
        </w:r>
      </w:hyperlink>
      <w:r w:rsidRPr="001E370F">
        <w:rPr>
          <w:rFonts w:ascii="Aptos" w:eastAsia="Times New Roman" w:hAnsi="Aptos" w:cs="Arial"/>
          <w:color w:val="000000"/>
          <w:kern w:val="0"/>
          <w:sz w:val="24"/>
          <w:szCs w:val="24"/>
          <w:lang w:val="en-US" w:eastAsia="da-DK"/>
          <w14:ligatures w14:val="none"/>
        </w:rPr>
        <w:t>. In line with this Scheme, if a job applicant has been employed by another member of the</w:t>
      </w:r>
      <w:r>
        <w:rPr>
          <w:rFonts w:ascii="Aptos" w:eastAsia="Times New Roman" w:hAnsi="Aptos" w:cs="Arial"/>
          <w:color w:val="000000"/>
          <w:kern w:val="0"/>
          <w:sz w:val="24"/>
          <w:szCs w:val="24"/>
          <w:lang w:val="en-US" w:eastAsia="da-DK"/>
          <w14:ligatures w14:val="none"/>
        </w:rPr>
        <w:t xml:space="preserve"> </w:t>
      </w:r>
      <w:r w:rsidRPr="001E370F">
        <w:rPr>
          <w:rFonts w:ascii="Aptos" w:eastAsia="Times New Roman" w:hAnsi="Aptos" w:cs="Arial"/>
          <w:color w:val="000000"/>
          <w:kern w:val="0"/>
          <w:sz w:val="24"/>
          <w:szCs w:val="24"/>
          <w:lang w:val="en-US" w:eastAsia="da-DK"/>
          <w14:ligatures w14:val="none"/>
        </w:rPr>
        <w:t>scheme, we will request information from that organization about any findings of sexual exploitation,</w:t>
      </w:r>
      <w:r>
        <w:rPr>
          <w:rFonts w:ascii="Aptos" w:eastAsia="Times New Roman" w:hAnsi="Aptos" w:cs="Arial"/>
          <w:color w:val="000000"/>
          <w:kern w:val="0"/>
          <w:sz w:val="24"/>
          <w:szCs w:val="24"/>
          <w:lang w:val="en-US" w:eastAsia="da-DK"/>
          <w14:ligatures w14:val="none"/>
        </w:rPr>
        <w:t xml:space="preserve"> </w:t>
      </w:r>
      <w:r w:rsidRPr="001E370F">
        <w:rPr>
          <w:rFonts w:ascii="Aptos" w:eastAsia="Times New Roman" w:hAnsi="Aptos" w:cs="Arial"/>
          <w:color w:val="000000"/>
          <w:kern w:val="0"/>
          <w:sz w:val="24"/>
          <w:szCs w:val="24"/>
          <w:lang w:val="en-US" w:eastAsia="da-DK"/>
          <w14:ligatures w14:val="none"/>
        </w:rPr>
        <w:t>sexual abuse and/or sexual harassment during employment, or incidents under investigation when</w:t>
      </w:r>
      <w:r>
        <w:rPr>
          <w:rFonts w:ascii="Aptos" w:eastAsia="Times New Roman" w:hAnsi="Aptos" w:cs="Arial"/>
          <w:color w:val="000000"/>
          <w:kern w:val="0"/>
          <w:sz w:val="24"/>
          <w:szCs w:val="24"/>
          <w:lang w:val="en-US" w:eastAsia="da-DK"/>
          <w14:ligatures w14:val="none"/>
        </w:rPr>
        <w:t xml:space="preserve"> </w:t>
      </w:r>
      <w:r w:rsidRPr="001E370F">
        <w:rPr>
          <w:rFonts w:ascii="Aptos" w:eastAsia="Times New Roman" w:hAnsi="Aptos" w:cs="Arial"/>
          <w:color w:val="000000"/>
          <w:kern w:val="0"/>
          <w:sz w:val="24"/>
          <w:szCs w:val="24"/>
          <w:lang w:val="en-US" w:eastAsia="da-DK"/>
          <w14:ligatures w14:val="none"/>
        </w:rPr>
        <w:t xml:space="preserve">the applicant left employment. By </w:t>
      </w:r>
      <w:proofErr w:type="gramStart"/>
      <w:r w:rsidRPr="001E370F">
        <w:rPr>
          <w:rFonts w:ascii="Aptos" w:eastAsia="Times New Roman" w:hAnsi="Aptos" w:cs="Arial"/>
          <w:color w:val="000000"/>
          <w:kern w:val="0"/>
          <w:sz w:val="24"/>
          <w:szCs w:val="24"/>
          <w:lang w:val="en-US" w:eastAsia="da-DK"/>
          <w14:ligatures w14:val="none"/>
        </w:rPr>
        <w:t>submitting an application</w:t>
      </w:r>
      <w:proofErr w:type="gramEnd"/>
      <w:r w:rsidRPr="001E370F">
        <w:rPr>
          <w:rFonts w:ascii="Aptos" w:eastAsia="Times New Roman" w:hAnsi="Aptos" w:cs="Arial"/>
          <w:color w:val="000000"/>
          <w:kern w:val="0"/>
          <w:sz w:val="24"/>
          <w:szCs w:val="24"/>
          <w:lang w:val="en-US" w:eastAsia="da-DK"/>
          <w14:ligatures w14:val="none"/>
        </w:rPr>
        <w:t>, the job applicant confirms his/her</w:t>
      </w:r>
      <w:r>
        <w:rPr>
          <w:rFonts w:ascii="Aptos" w:eastAsia="Times New Roman" w:hAnsi="Aptos" w:cs="Arial"/>
          <w:color w:val="000000"/>
          <w:kern w:val="0"/>
          <w:sz w:val="24"/>
          <w:szCs w:val="24"/>
          <w:lang w:val="en-US" w:eastAsia="da-DK"/>
          <w14:ligatures w14:val="none"/>
        </w:rPr>
        <w:t xml:space="preserve"> </w:t>
      </w:r>
      <w:r w:rsidRPr="001E370F">
        <w:rPr>
          <w:rFonts w:ascii="Aptos" w:eastAsia="Times New Roman" w:hAnsi="Aptos" w:cs="Arial"/>
          <w:color w:val="000000"/>
          <w:kern w:val="0"/>
          <w:sz w:val="24"/>
          <w:szCs w:val="24"/>
          <w:lang w:val="en-US" w:eastAsia="da-DK"/>
          <w14:ligatures w14:val="none"/>
        </w:rPr>
        <w:t>understanding of these recruitment procedures.</w:t>
      </w:r>
    </w:p>
    <w:p w14:paraId="2068FA7E" w14:textId="77777777" w:rsidR="001C3924" w:rsidRPr="001E370F" w:rsidRDefault="001C3924">
      <w:pPr>
        <w:rPr>
          <w:rFonts w:ascii="Aptos" w:hAnsi="Aptos"/>
          <w:lang w:val="en-US"/>
        </w:rPr>
      </w:pPr>
    </w:p>
    <w:sectPr w:rsidR="001C3924" w:rsidRPr="001E37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998"/>
    <w:multiLevelType w:val="hybridMultilevel"/>
    <w:tmpl w:val="0F4403B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1171A"/>
    <w:multiLevelType w:val="multilevel"/>
    <w:tmpl w:val="DDF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F0A75"/>
    <w:multiLevelType w:val="hybridMultilevel"/>
    <w:tmpl w:val="AFDC1E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672C84"/>
    <w:multiLevelType w:val="multilevel"/>
    <w:tmpl w:val="0EA4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F786C"/>
    <w:multiLevelType w:val="hybridMultilevel"/>
    <w:tmpl w:val="58645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D06761"/>
    <w:multiLevelType w:val="hybridMultilevel"/>
    <w:tmpl w:val="4F8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63F85"/>
    <w:multiLevelType w:val="hybridMultilevel"/>
    <w:tmpl w:val="18AE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7268E"/>
    <w:multiLevelType w:val="multilevel"/>
    <w:tmpl w:val="8888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715184">
    <w:abstractNumId w:val="7"/>
  </w:num>
  <w:num w:numId="2" w16cid:durableId="195853009">
    <w:abstractNumId w:val="3"/>
  </w:num>
  <w:num w:numId="3" w16cid:durableId="4089774">
    <w:abstractNumId w:val="1"/>
  </w:num>
  <w:num w:numId="4" w16cid:durableId="1578631380">
    <w:abstractNumId w:val="0"/>
  </w:num>
  <w:num w:numId="5" w16cid:durableId="1750806953">
    <w:abstractNumId w:val="6"/>
  </w:num>
  <w:num w:numId="6" w16cid:durableId="1407070851">
    <w:abstractNumId w:val="5"/>
  </w:num>
  <w:num w:numId="7" w16cid:durableId="1212813003">
    <w:abstractNumId w:val="4"/>
  </w:num>
  <w:num w:numId="8" w16cid:durableId="149383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ED"/>
    <w:rsid w:val="00004F9E"/>
    <w:rsid w:val="0004521B"/>
    <w:rsid w:val="0005009B"/>
    <w:rsid w:val="00091B3C"/>
    <w:rsid w:val="000E5680"/>
    <w:rsid w:val="00104F85"/>
    <w:rsid w:val="00131CCE"/>
    <w:rsid w:val="001351AE"/>
    <w:rsid w:val="001B107A"/>
    <w:rsid w:val="001C3924"/>
    <w:rsid w:val="001D7B1B"/>
    <w:rsid w:val="001E0F90"/>
    <w:rsid w:val="001E370F"/>
    <w:rsid w:val="0020766D"/>
    <w:rsid w:val="00235CCB"/>
    <w:rsid w:val="002939B1"/>
    <w:rsid w:val="003A663D"/>
    <w:rsid w:val="003E60BB"/>
    <w:rsid w:val="003F0601"/>
    <w:rsid w:val="00400418"/>
    <w:rsid w:val="00402F9B"/>
    <w:rsid w:val="00434752"/>
    <w:rsid w:val="00464581"/>
    <w:rsid w:val="004F0F71"/>
    <w:rsid w:val="00512922"/>
    <w:rsid w:val="00562C45"/>
    <w:rsid w:val="00676F3A"/>
    <w:rsid w:val="00686752"/>
    <w:rsid w:val="00692F5A"/>
    <w:rsid w:val="006952F9"/>
    <w:rsid w:val="006C030F"/>
    <w:rsid w:val="006D21ED"/>
    <w:rsid w:val="00700297"/>
    <w:rsid w:val="00711640"/>
    <w:rsid w:val="007530B3"/>
    <w:rsid w:val="00763379"/>
    <w:rsid w:val="007954AD"/>
    <w:rsid w:val="007A1E1B"/>
    <w:rsid w:val="007D2995"/>
    <w:rsid w:val="007D6F15"/>
    <w:rsid w:val="007F1A64"/>
    <w:rsid w:val="00823BCB"/>
    <w:rsid w:val="00843EAE"/>
    <w:rsid w:val="00850A1C"/>
    <w:rsid w:val="008621CA"/>
    <w:rsid w:val="00877037"/>
    <w:rsid w:val="008B4540"/>
    <w:rsid w:val="0097090C"/>
    <w:rsid w:val="009900BB"/>
    <w:rsid w:val="00993C6A"/>
    <w:rsid w:val="00A34083"/>
    <w:rsid w:val="00A37911"/>
    <w:rsid w:val="00A5743B"/>
    <w:rsid w:val="00A82CD2"/>
    <w:rsid w:val="00AB0BC8"/>
    <w:rsid w:val="00B06B4B"/>
    <w:rsid w:val="00B41F8E"/>
    <w:rsid w:val="00B5158F"/>
    <w:rsid w:val="00B81A56"/>
    <w:rsid w:val="00BF72AE"/>
    <w:rsid w:val="00C03BD7"/>
    <w:rsid w:val="00C35208"/>
    <w:rsid w:val="00CA47FE"/>
    <w:rsid w:val="00CB4A16"/>
    <w:rsid w:val="00D0222F"/>
    <w:rsid w:val="00D03F10"/>
    <w:rsid w:val="00D50C07"/>
    <w:rsid w:val="00D50C12"/>
    <w:rsid w:val="00D5726D"/>
    <w:rsid w:val="00DD02FC"/>
    <w:rsid w:val="00DF454A"/>
    <w:rsid w:val="00E05674"/>
    <w:rsid w:val="00E11D4F"/>
    <w:rsid w:val="00E449D3"/>
    <w:rsid w:val="00E8126C"/>
    <w:rsid w:val="00E973E5"/>
    <w:rsid w:val="00EA5AA0"/>
    <w:rsid w:val="00EE1788"/>
    <w:rsid w:val="00EF7AE9"/>
    <w:rsid w:val="00F35546"/>
    <w:rsid w:val="00F4020A"/>
    <w:rsid w:val="00F71557"/>
    <w:rsid w:val="00F82F1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6C4B"/>
  <w15:chartTrackingRefBased/>
  <w15:docId w15:val="{F6F60976-B123-4497-A5CF-81E71CDD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D21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link w:val="Overskrift3Tegn"/>
    <w:uiPriority w:val="9"/>
    <w:qFormat/>
    <w:rsid w:val="006D21E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21ED"/>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6D21ED"/>
    <w:rPr>
      <w:rFonts w:ascii="Times New Roman" w:eastAsia="Times New Roman" w:hAnsi="Times New Roman" w:cs="Times New Roman"/>
      <w:b/>
      <w:bCs/>
      <w:kern w:val="0"/>
      <w:sz w:val="27"/>
      <w:szCs w:val="27"/>
      <w:lang w:eastAsia="da-DK"/>
      <w14:ligatures w14:val="none"/>
    </w:rPr>
  </w:style>
  <w:style w:type="character" w:styleId="Strk">
    <w:name w:val="Strong"/>
    <w:basedOn w:val="Standardskrifttypeiafsnit"/>
    <w:uiPriority w:val="22"/>
    <w:qFormat/>
    <w:rsid w:val="006D21ED"/>
    <w:rPr>
      <w:b/>
      <w:bCs/>
    </w:rPr>
  </w:style>
  <w:style w:type="paragraph" w:styleId="NormalWeb">
    <w:name w:val="Normal (Web)"/>
    <w:basedOn w:val="Normal"/>
    <w:uiPriority w:val="99"/>
    <w:semiHidden/>
    <w:unhideWhenUsed/>
    <w:rsid w:val="006D21E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6D21ED"/>
    <w:rPr>
      <w:color w:val="0000FF"/>
      <w:u w:val="single"/>
    </w:rPr>
  </w:style>
  <w:style w:type="paragraph" w:styleId="Listeafsnit">
    <w:name w:val="List Paragraph"/>
    <w:basedOn w:val="Normal"/>
    <w:uiPriority w:val="34"/>
    <w:qFormat/>
    <w:rsid w:val="00EE1788"/>
    <w:pPr>
      <w:spacing w:after="200" w:line="276" w:lineRule="auto"/>
      <w:ind w:left="720"/>
      <w:contextualSpacing/>
    </w:pPr>
    <w:rPr>
      <w:rFonts w:ascii="Arial" w:eastAsia="Calibri" w:hAnsi="Arial" w:cs="Arial"/>
      <w:kern w:val="0"/>
      <w:sz w:val="20"/>
      <w:lang w:val="en-GB"/>
      <w14:ligatures w14:val="none"/>
    </w:rPr>
  </w:style>
  <w:style w:type="character" w:styleId="Ulstomtale">
    <w:name w:val="Unresolved Mention"/>
    <w:basedOn w:val="Standardskrifttypeiafsnit"/>
    <w:uiPriority w:val="99"/>
    <w:semiHidden/>
    <w:unhideWhenUsed/>
    <w:rsid w:val="00F71557"/>
    <w:rPr>
      <w:color w:val="605E5C"/>
      <w:shd w:val="clear" w:color="auto" w:fill="E1DFDD"/>
    </w:rPr>
  </w:style>
  <w:style w:type="character" w:styleId="Kommentarhenvisning">
    <w:name w:val="annotation reference"/>
    <w:basedOn w:val="Standardskrifttypeiafsnit"/>
    <w:uiPriority w:val="99"/>
    <w:semiHidden/>
    <w:unhideWhenUsed/>
    <w:rsid w:val="002939B1"/>
    <w:rPr>
      <w:sz w:val="16"/>
      <w:szCs w:val="16"/>
    </w:rPr>
  </w:style>
  <w:style w:type="paragraph" w:styleId="Kommentartekst">
    <w:name w:val="annotation text"/>
    <w:basedOn w:val="Normal"/>
    <w:link w:val="KommentartekstTegn"/>
    <w:uiPriority w:val="99"/>
    <w:unhideWhenUsed/>
    <w:rsid w:val="002939B1"/>
    <w:pPr>
      <w:spacing w:line="240" w:lineRule="auto"/>
    </w:pPr>
    <w:rPr>
      <w:sz w:val="20"/>
      <w:szCs w:val="20"/>
    </w:rPr>
  </w:style>
  <w:style w:type="character" w:customStyle="1" w:styleId="KommentartekstTegn">
    <w:name w:val="Kommentartekst Tegn"/>
    <w:basedOn w:val="Standardskrifttypeiafsnit"/>
    <w:link w:val="Kommentartekst"/>
    <w:uiPriority w:val="99"/>
    <w:rsid w:val="002939B1"/>
    <w:rPr>
      <w:sz w:val="20"/>
      <w:szCs w:val="20"/>
    </w:rPr>
  </w:style>
  <w:style w:type="paragraph" w:styleId="Kommentaremne">
    <w:name w:val="annotation subject"/>
    <w:basedOn w:val="Kommentartekst"/>
    <w:next w:val="Kommentartekst"/>
    <w:link w:val="KommentaremneTegn"/>
    <w:uiPriority w:val="99"/>
    <w:semiHidden/>
    <w:unhideWhenUsed/>
    <w:rsid w:val="002939B1"/>
    <w:rPr>
      <w:b/>
      <w:bCs/>
    </w:rPr>
  </w:style>
  <w:style w:type="character" w:customStyle="1" w:styleId="KommentaremneTegn">
    <w:name w:val="Kommentaremne Tegn"/>
    <w:basedOn w:val="KommentartekstTegn"/>
    <w:link w:val="Kommentaremne"/>
    <w:uiPriority w:val="99"/>
    <w:semiHidden/>
    <w:rsid w:val="002939B1"/>
    <w:rPr>
      <w:b/>
      <w:bCs/>
      <w:sz w:val="20"/>
      <w:szCs w:val="20"/>
    </w:rPr>
  </w:style>
  <w:style w:type="character" w:styleId="BesgtLink">
    <w:name w:val="FollowedHyperlink"/>
    <w:basedOn w:val="Standardskrifttypeiafsnit"/>
    <w:uiPriority w:val="99"/>
    <w:semiHidden/>
    <w:unhideWhenUsed/>
    <w:rsid w:val="00993C6A"/>
    <w:rPr>
      <w:color w:val="954F72" w:themeColor="followedHyperlink"/>
      <w:u w:val="single"/>
    </w:rPr>
  </w:style>
  <w:style w:type="paragraph" w:styleId="Korrektur">
    <w:name w:val="Revision"/>
    <w:hidden/>
    <w:uiPriority w:val="99"/>
    <w:semiHidden/>
    <w:rsid w:val="004F0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525366">
      <w:bodyDiv w:val="1"/>
      <w:marLeft w:val="0"/>
      <w:marRight w:val="0"/>
      <w:marTop w:val="0"/>
      <w:marBottom w:val="0"/>
      <w:divBdr>
        <w:top w:val="none" w:sz="0" w:space="0" w:color="auto"/>
        <w:left w:val="none" w:sz="0" w:space="0" w:color="auto"/>
        <w:bottom w:val="none" w:sz="0" w:space="0" w:color="auto"/>
        <w:right w:val="none" w:sz="0" w:space="0" w:color="auto"/>
      </w:divBdr>
      <w:divsChild>
        <w:div w:id="2340602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r.info/the-misconduct-disclosure-scheme" TargetMode="External"/><Relationship Id="rId3" Type="http://schemas.openxmlformats.org/officeDocument/2006/relationships/settings" Target="settings.xml"/><Relationship Id="rId7" Type="http://schemas.openxmlformats.org/officeDocument/2006/relationships/hyperlink" Target="https://www.oxfam.org/en/what-we-do/about/what-we-belie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outlou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7035</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Jørgensen</dc:creator>
  <cp:keywords/>
  <dc:description/>
  <cp:lastModifiedBy>Alba Grassov</cp:lastModifiedBy>
  <cp:revision>2</cp:revision>
  <dcterms:created xsi:type="dcterms:W3CDTF">2024-10-30T09:15:00Z</dcterms:created>
  <dcterms:modified xsi:type="dcterms:W3CDTF">2024-10-30T09:15:00Z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